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C84" w:rsidRPr="00DA3E92" w:rsidRDefault="008C7C84" w:rsidP="00425620">
      <w:pPr>
        <w:jc w:val="center"/>
        <w:rPr>
          <w:b/>
          <w:bCs/>
          <w:sz w:val="28"/>
          <w:szCs w:val="28"/>
        </w:rPr>
      </w:pPr>
      <w:r w:rsidRPr="00CB7F5A">
        <w:rPr>
          <w:b/>
          <w:bC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2.75pt;height:69pt;visibility:visible">
            <v:imagedata r:id="rId6" o:title=""/>
          </v:shape>
        </w:pict>
      </w:r>
    </w:p>
    <w:p w:rsidR="008C7C84" w:rsidRPr="00DA3E92" w:rsidRDefault="008C7C84" w:rsidP="00425620">
      <w:pPr>
        <w:jc w:val="center"/>
        <w:rPr>
          <w:b/>
          <w:bCs/>
          <w:sz w:val="28"/>
          <w:szCs w:val="28"/>
        </w:rPr>
      </w:pPr>
      <w:r w:rsidRPr="00DA3E92">
        <w:rPr>
          <w:b/>
          <w:bCs/>
          <w:sz w:val="28"/>
          <w:szCs w:val="28"/>
        </w:rPr>
        <w:t>АДМИНИСТРАЦИЯ</w:t>
      </w:r>
    </w:p>
    <w:p w:rsidR="008C7C84" w:rsidRPr="00DA3E92" w:rsidRDefault="008C7C84" w:rsidP="00425620">
      <w:pPr>
        <w:pBdr>
          <w:bottom w:val="thinThickLargeGap" w:sz="24" w:space="1" w:color="auto"/>
        </w:pBdr>
        <w:jc w:val="center"/>
        <w:rPr>
          <w:b/>
          <w:bCs/>
          <w:sz w:val="28"/>
          <w:szCs w:val="28"/>
        </w:rPr>
      </w:pPr>
      <w:r w:rsidRPr="00DA3E92">
        <w:rPr>
          <w:b/>
          <w:bCs/>
          <w:sz w:val="28"/>
          <w:szCs w:val="28"/>
        </w:rPr>
        <w:t>СОРОКИНСКОГО МУНИЦИПАЛЬНОГО РАЙОНА</w:t>
      </w:r>
    </w:p>
    <w:p w:rsidR="008C7C84" w:rsidRPr="00DA3E92" w:rsidRDefault="008C7C84" w:rsidP="00425620">
      <w:pPr>
        <w:jc w:val="center"/>
        <w:rPr>
          <w:sz w:val="26"/>
          <w:szCs w:val="26"/>
        </w:rPr>
      </w:pPr>
    </w:p>
    <w:p w:rsidR="008C7C84" w:rsidRPr="00DA3E92" w:rsidRDefault="008C7C84" w:rsidP="00425620">
      <w:pPr>
        <w:keepNext/>
        <w:jc w:val="center"/>
        <w:outlineLvl w:val="0"/>
        <w:rPr>
          <w:rFonts w:eastAsia="Arial Unicode MS"/>
          <w:b/>
          <w:bCs/>
          <w:sz w:val="28"/>
          <w:szCs w:val="28"/>
        </w:rPr>
      </w:pPr>
      <w:r w:rsidRPr="00DA3E92">
        <w:rPr>
          <w:rFonts w:eastAsia="Arial Unicode MS"/>
          <w:b/>
          <w:bCs/>
          <w:sz w:val="28"/>
          <w:szCs w:val="28"/>
        </w:rPr>
        <w:t>ПОСТАНОВЛЕНИЕ</w:t>
      </w:r>
    </w:p>
    <w:p w:rsidR="008C7C84" w:rsidRPr="00DA3E92" w:rsidRDefault="008C7C84" w:rsidP="00425620">
      <w:pPr>
        <w:rPr>
          <w:sz w:val="26"/>
          <w:szCs w:val="26"/>
        </w:rPr>
      </w:pPr>
    </w:p>
    <w:tbl>
      <w:tblPr>
        <w:tblW w:w="0" w:type="auto"/>
        <w:tblInd w:w="-106" w:type="dxa"/>
        <w:tblLook w:val="0000"/>
      </w:tblPr>
      <w:tblGrid>
        <w:gridCol w:w="3206"/>
        <w:gridCol w:w="3176"/>
        <w:gridCol w:w="3189"/>
      </w:tblGrid>
      <w:tr w:rsidR="008C7C84" w:rsidRPr="00DA3E92">
        <w:tc>
          <w:tcPr>
            <w:tcW w:w="3284" w:type="dxa"/>
          </w:tcPr>
          <w:p w:rsidR="008C7C84" w:rsidRPr="00DA3E92" w:rsidRDefault="008C7C84" w:rsidP="00425620">
            <w:pPr>
              <w:rPr>
                <w:sz w:val="26"/>
                <w:szCs w:val="26"/>
              </w:rPr>
            </w:pPr>
            <w:r>
              <w:rPr>
                <w:sz w:val="26"/>
                <w:szCs w:val="26"/>
              </w:rPr>
              <w:t xml:space="preserve">17 декабря </w:t>
            </w:r>
            <w:r w:rsidRPr="00DA3E92">
              <w:rPr>
                <w:sz w:val="26"/>
                <w:szCs w:val="26"/>
              </w:rPr>
              <w:t>20</w:t>
            </w:r>
            <w:r>
              <w:rPr>
                <w:sz w:val="26"/>
                <w:szCs w:val="26"/>
              </w:rPr>
              <w:t>20</w:t>
            </w:r>
            <w:r w:rsidRPr="00DA3E92">
              <w:rPr>
                <w:sz w:val="26"/>
                <w:szCs w:val="26"/>
              </w:rPr>
              <w:t xml:space="preserve"> г.</w:t>
            </w:r>
          </w:p>
        </w:tc>
        <w:tc>
          <w:tcPr>
            <w:tcW w:w="3285" w:type="dxa"/>
          </w:tcPr>
          <w:p w:rsidR="008C7C84" w:rsidRPr="00DA3E92" w:rsidRDefault="008C7C84" w:rsidP="009F5795">
            <w:pPr>
              <w:jc w:val="center"/>
              <w:rPr>
                <w:sz w:val="28"/>
                <w:szCs w:val="28"/>
              </w:rPr>
            </w:pPr>
          </w:p>
        </w:tc>
        <w:tc>
          <w:tcPr>
            <w:tcW w:w="3285" w:type="dxa"/>
          </w:tcPr>
          <w:p w:rsidR="008C7C84" w:rsidRPr="00DA3E92" w:rsidRDefault="008C7C84" w:rsidP="00425620">
            <w:pPr>
              <w:jc w:val="right"/>
              <w:rPr>
                <w:sz w:val="26"/>
                <w:szCs w:val="26"/>
              </w:rPr>
            </w:pPr>
            <w:r w:rsidRPr="00DA3E92">
              <w:rPr>
                <w:sz w:val="26"/>
                <w:szCs w:val="26"/>
              </w:rPr>
              <w:t>№</w:t>
            </w:r>
            <w:r>
              <w:rPr>
                <w:sz w:val="26"/>
                <w:szCs w:val="26"/>
              </w:rPr>
              <w:t xml:space="preserve"> 507 </w:t>
            </w:r>
            <w:r w:rsidRPr="00DA3E92">
              <w:rPr>
                <w:sz w:val="26"/>
                <w:szCs w:val="26"/>
              </w:rPr>
              <w:t xml:space="preserve">   </w:t>
            </w:r>
          </w:p>
        </w:tc>
      </w:tr>
    </w:tbl>
    <w:p w:rsidR="008C7C84" w:rsidRPr="00DA3E92" w:rsidRDefault="008C7C84" w:rsidP="00425620">
      <w:pPr>
        <w:jc w:val="center"/>
        <w:rPr>
          <w:sz w:val="26"/>
          <w:szCs w:val="26"/>
        </w:rPr>
      </w:pPr>
      <w:r w:rsidRPr="00DA3E92">
        <w:rPr>
          <w:sz w:val="26"/>
          <w:szCs w:val="26"/>
        </w:rPr>
        <w:t>с. Большое Сорокино</w:t>
      </w:r>
    </w:p>
    <w:p w:rsidR="008C7C84" w:rsidRPr="00A6313C" w:rsidRDefault="008C7C84" w:rsidP="00425620">
      <w:pPr>
        <w:widowControl w:val="0"/>
        <w:autoSpaceDE w:val="0"/>
        <w:autoSpaceDN w:val="0"/>
        <w:adjustRightInd w:val="0"/>
        <w:ind w:firstLine="700"/>
        <w:jc w:val="both"/>
        <w:rPr>
          <w:sz w:val="26"/>
          <w:szCs w:val="26"/>
        </w:rPr>
      </w:pPr>
    </w:p>
    <w:p w:rsidR="008C7C84" w:rsidRDefault="008C7C84" w:rsidP="00425620">
      <w:pPr>
        <w:shd w:val="clear" w:color="auto" w:fill="FFFFFF"/>
        <w:rPr>
          <w:b/>
          <w:bCs/>
          <w:i/>
          <w:iCs/>
          <w:color w:val="000000"/>
          <w:sz w:val="26"/>
          <w:szCs w:val="26"/>
        </w:rPr>
      </w:pPr>
      <w:r w:rsidRPr="006C2453">
        <w:rPr>
          <w:b/>
          <w:bCs/>
          <w:i/>
          <w:iCs/>
          <w:color w:val="000000"/>
          <w:sz w:val="26"/>
          <w:szCs w:val="26"/>
        </w:rPr>
        <w:t xml:space="preserve">Об утверждении Программы </w:t>
      </w:r>
    </w:p>
    <w:p w:rsidR="008C7C84" w:rsidRDefault="008C7C84" w:rsidP="00425620">
      <w:pPr>
        <w:shd w:val="clear" w:color="auto" w:fill="FFFFFF"/>
        <w:rPr>
          <w:b/>
          <w:bCs/>
          <w:i/>
          <w:iCs/>
          <w:color w:val="000000"/>
          <w:sz w:val="26"/>
          <w:szCs w:val="26"/>
        </w:rPr>
      </w:pPr>
      <w:r w:rsidRPr="006C2453">
        <w:rPr>
          <w:b/>
          <w:bCs/>
          <w:i/>
          <w:iCs/>
          <w:color w:val="000000"/>
          <w:sz w:val="26"/>
          <w:szCs w:val="26"/>
        </w:rPr>
        <w:t>профилактики</w:t>
      </w:r>
      <w:r>
        <w:rPr>
          <w:b/>
          <w:bCs/>
          <w:i/>
          <w:iCs/>
          <w:color w:val="000000"/>
          <w:sz w:val="26"/>
          <w:szCs w:val="26"/>
        </w:rPr>
        <w:t xml:space="preserve"> </w:t>
      </w:r>
      <w:r w:rsidRPr="006C2453">
        <w:rPr>
          <w:b/>
          <w:bCs/>
          <w:i/>
          <w:iCs/>
          <w:color w:val="000000"/>
          <w:sz w:val="26"/>
          <w:szCs w:val="26"/>
        </w:rPr>
        <w:t xml:space="preserve">нарушений обязательных </w:t>
      </w:r>
    </w:p>
    <w:p w:rsidR="008C7C84" w:rsidRDefault="008C7C84" w:rsidP="00425620">
      <w:pPr>
        <w:shd w:val="clear" w:color="auto" w:fill="FFFFFF"/>
        <w:rPr>
          <w:b/>
          <w:bCs/>
          <w:i/>
          <w:iCs/>
          <w:color w:val="000000"/>
          <w:sz w:val="26"/>
          <w:szCs w:val="26"/>
        </w:rPr>
      </w:pPr>
      <w:r w:rsidRPr="006C2453">
        <w:rPr>
          <w:b/>
          <w:bCs/>
          <w:i/>
          <w:iCs/>
          <w:color w:val="000000"/>
          <w:sz w:val="26"/>
          <w:szCs w:val="26"/>
        </w:rPr>
        <w:t>требований,</w:t>
      </w:r>
      <w:r>
        <w:rPr>
          <w:b/>
          <w:bCs/>
          <w:i/>
          <w:iCs/>
          <w:color w:val="000000"/>
          <w:sz w:val="26"/>
          <w:szCs w:val="26"/>
        </w:rPr>
        <w:t xml:space="preserve"> </w:t>
      </w:r>
      <w:r w:rsidRPr="006C2453">
        <w:rPr>
          <w:b/>
          <w:bCs/>
          <w:i/>
          <w:iCs/>
          <w:color w:val="000000"/>
          <w:sz w:val="26"/>
          <w:szCs w:val="26"/>
        </w:rPr>
        <w:t xml:space="preserve">требований, установленных </w:t>
      </w:r>
    </w:p>
    <w:p w:rsidR="008C7C84" w:rsidRDefault="008C7C84" w:rsidP="00425620">
      <w:pPr>
        <w:shd w:val="clear" w:color="auto" w:fill="FFFFFF"/>
        <w:rPr>
          <w:b/>
          <w:bCs/>
          <w:i/>
          <w:iCs/>
          <w:color w:val="000000"/>
          <w:sz w:val="26"/>
          <w:szCs w:val="26"/>
        </w:rPr>
      </w:pPr>
      <w:r w:rsidRPr="006C2453">
        <w:rPr>
          <w:b/>
          <w:bCs/>
          <w:i/>
          <w:iCs/>
          <w:color w:val="000000"/>
          <w:sz w:val="26"/>
          <w:szCs w:val="26"/>
        </w:rPr>
        <w:t>муниципальными</w:t>
      </w:r>
      <w:r>
        <w:rPr>
          <w:b/>
          <w:bCs/>
          <w:i/>
          <w:iCs/>
          <w:color w:val="000000"/>
          <w:sz w:val="26"/>
          <w:szCs w:val="26"/>
        </w:rPr>
        <w:t xml:space="preserve"> </w:t>
      </w:r>
      <w:r w:rsidRPr="006C2453">
        <w:rPr>
          <w:b/>
          <w:bCs/>
          <w:i/>
          <w:iCs/>
          <w:color w:val="000000"/>
          <w:sz w:val="26"/>
          <w:szCs w:val="26"/>
        </w:rPr>
        <w:t xml:space="preserve">правовыми актами </w:t>
      </w:r>
    </w:p>
    <w:p w:rsidR="008C7C84" w:rsidRDefault="008C7C84" w:rsidP="00425620">
      <w:pPr>
        <w:shd w:val="clear" w:color="auto" w:fill="FFFFFF"/>
        <w:rPr>
          <w:b/>
          <w:bCs/>
          <w:i/>
          <w:iCs/>
          <w:color w:val="000000"/>
          <w:sz w:val="26"/>
          <w:szCs w:val="26"/>
        </w:rPr>
      </w:pPr>
      <w:r>
        <w:rPr>
          <w:b/>
          <w:bCs/>
          <w:i/>
          <w:iCs/>
          <w:color w:val="000000"/>
          <w:sz w:val="26"/>
          <w:szCs w:val="26"/>
        </w:rPr>
        <w:t>Сорокинского муниципального района</w:t>
      </w:r>
      <w:r w:rsidRPr="006C2453">
        <w:rPr>
          <w:b/>
          <w:bCs/>
          <w:i/>
          <w:iCs/>
          <w:color w:val="000000"/>
          <w:sz w:val="26"/>
          <w:szCs w:val="26"/>
        </w:rPr>
        <w:t xml:space="preserve">, </w:t>
      </w:r>
    </w:p>
    <w:p w:rsidR="008C7C84" w:rsidRDefault="008C7C84" w:rsidP="00425620">
      <w:pPr>
        <w:shd w:val="clear" w:color="auto" w:fill="FFFFFF"/>
        <w:rPr>
          <w:b/>
          <w:bCs/>
          <w:i/>
          <w:iCs/>
          <w:color w:val="000000"/>
          <w:sz w:val="26"/>
          <w:szCs w:val="26"/>
        </w:rPr>
      </w:pPr>
      <w:r w:rsidRPr="006C2453">
        <w:rPr>
          <w:b/>
          <w:bCs/>
          <w:i/>
          <w:iCs/>
          <w:color w:val="000000"/>
          <w:sz w:val="26"/>
          <w:szCs w:val="26"/>
        </w:rPr>
        <w:t>оценка соблюдения</w:t>
      </w:r>
      <w:r>
        <w:rPr>
          <w:b/>
          <w:bCs/>
          <w:i/>
          <w:iCs/>
          <w:color w:val="000000"/>
          <w:sz w:val="26"/>
          <w:szCs w:val="26"/>
        </w:rPr>
        <w:t xml:space="preserve"> </w:t>
      </w:r>
      <w:r w:rsidRPr="006C2453">
        <w:rPr>
          <w:b/>
          <w:bCs/>
          <w:i/>
          <w:iCs/>
          <w:color w:val="000000"/>
          <w:sz w:val="26"/>
          <w:szCs w:val="26"/>
        </w:rPr>
        <w:t xml:space="preserve">которых является </w:t>
      </w:r>
    </w:p>
    <w:p w:rsidR="008C7C84" w:rsidRDefault="008C7C84" w:rsidP="00425620">
      <w:pPr>
        <w:shd w:val="clear" w:color="auto" w:fill="FFFFFF"/>
        <w:rPr>
          <w:b/>
          <w:bCs/>
          <w:i/>
          <w:iCs/>
          <w:color w:val="000000"/>
          <w:sz w:val="26"/>
          <w:szCs w:val="26"/>
        </w:rPr>
      </w:pPr>
      <w:r w:rsidRPr="006C2453">
        <w:rPr>
          <w:b/>
          <w:bCs/>
          <w:i/>
          <w:iCs/>
          <w:color w:val="000000"/>
          <w:sz w:val="26"/>
          <w:szCs w:val="26"/>
        </w:rPr>
        <w:t>предметом</w:t>
      </w:r>
      <w:r>
        <w:rPr>
          <w:b/>
          <w:bCs/>
          <w:i/>
          <w:iCs/>
          <w:color w:val="000000"/>
          <w:sz w:val="26"/>
          <w:szCs w:val="26"/>
        </w:rPr>
        <w:t xml:space="preserve"> </w:t>
      </w:r>
      <w:r w:rsidRPr="006C2453">
        <w:rPr>
          <w:b/>
          <w:bCs/>
          <w:i/>
          <w:iCs/>
          <w:color w:val="000000"/>
          <w:sz w:val="26"/>
          <w:szCs w:val="26"/>
        </w:rPr>
        <w:t>муниципального</w:t>
      </w:r>
      <w:r>
        <w:rPr>
          <w:b/>
          <w:bCs/>
          <w:i/>
          <w:iCs/>
          <w:color w:val="000000"/>
          <w:sz w:val="26"/>
          <w:szCs w:val="26"/>
        </w:rPr>
        <w:t xml:space="preserve"> </w:t>
      </w:r>
      <w:r w:rsidRPr="006C2453">
        <w:rPr>
          <w:b/>
          <w:bCs/>
          <w:i/>
          <w:iCs/>
          <w:color w:val="000000"/>
          <w:sz w:val="26"/>
          <w:szCs w:val="26"/>
        </w:rPr>
        <w:t xml:space="preserve">контроля, </w:t>
      </w:r>
    </w:p>
    <w:p w:rsidR="008C7C84" w:rsidRDefault="008C7C84" w:rsidP="00425620">
      <w:pPr>
        <w:shd w:val="clear" w:color="auto" w:fill="FFFFFF"/>
        <w:rPr>
          <w:b/>
          <w:bCs/>
          <w:i/>
          <w:iCs/>
          <w:color w:val="000000"/>
          <w:sz w:val="26"/>
          <w:szCs w:val="26"/>
        </w:rPr>
      </w:pPr>
      <w:r w:rsidRPr="006C2453">
        <w:rPr>
          <w:b/>
          <w:bCs/>
          <w:i/>
          <w:iCs/>
          <w:color w:val="000000"/>
          <w:sz w:val="26"/>
          <w:szCs w:val="26"/>
        </w:rPr>
        <w:t>на 20</w:t>
      </w:r>
      <w:r>
        <w:rPr>
          <w:b/>
          <w:bCs/>
          <w:i/>
          <w:iCs/>
          <w:color w:val="000000"/>
          <w:sz w:val="26"/>
          <w:szCs w:val="26"/>
        </w:rPr>
        <w:t>21</w:t>
      </w:r>
      <w:r w:rsidRPr="006C2453">
        <w:rPr>
          <w:b/>
          <w:bCs/>
          <w:i/>
          <w:iCs/>
          <w:color w:val="000000"/>
          <w:sz w:val="26"/>
          <w:szCs w:val="26"/>
        </w:rPr>
        <w:t xml:space="preserve"> год</w:t>
      </w:r>
      <w:r>
        <w:rPr>
          <w:b/>
          <w:bCs/>
          <w:i/>
          <w:iCs/>
          <w:color w:val="000000"/>
          <w:sz w:val="26"/>
          <w:szCs w:val="26"/>
        </w:rPr>
        <w:t xml:space="preserve"> и на плановый период </w:t>
      </w:r>
    </w:p>
    <w:p w:rsidR="008C7C84" w:rsidRPr="006C2453" w:rsidRDefault="008C7C84" w:rsidP="00425620">
      <w:pPr>
        <w:shd w:val="clear" w:color="auto" w:fill="FFFFFF"/>
        <w:rPr>
          <w:color w:val="000000"/>
          <w:sz w:val="26"/>
          <w:szCs w:val="26"/>
        </w:rPr>
      </w:pPr>
      <w:r>
        <w:rPr>
          <w:b/>
          <w:bCs/>
          <w:i/>
          <w:iCs/>
          <w:color w:val="000000"/>
          <w:sz w:val="26"/>
          <w:szCs w:val="26"/>
        </w:rPr>
        <w:t>2022 и 2023 годов</w:t>
      </w:r>
    </w:p>
    <w:p w:rsidR="008C7C84" w:rsidRPr="00A6313C" w:rsidRDefault="008C7C84" w:rsidP="00425620">
      <w:pPr>
        <w:widowControl w:val="0"/>
        <w:autoSpaceDE w:val="0"/>
        <w:autoSpaceDN w:val="0"/>
        <w:adjustRightInd w:val="0"/>
        <w:ind w:firstLine="700"/>
        <w:jc w:val="both"/>
        <w:rPr>
          <w:sz w:val="26"/>
          <w:szCs w:val="26"/>
        </w:rPr>
      </w:pPr>
      <w:r w:rsidRPr="00A6313C">
        <w:rPr>
          <w:sz w:val="26"/>
          <w:szCs w:val="26"/>
        </w:rPr>
        <w:t xml:space="preserve">                                        </w:t>
      </w:r>
    </w:p>
    <w:p w:rsidR="008C7C84" w:rsidRPr="00DA3E92" w:rsidRDefault="008C7C84" w:rsidP="00425620">
      <w:pPr>
        <w:widowControl w:val="0"/>
        <w:shd w:val="clear" w:color="auto" w:fill="FFFFFF"/>
        <w:suppressAutoHyphens/>
        <w:autoSpaceDE w:val="0"/>
        <w:autoSpaceDN w:val="0"/>
        <w:adjustRightInd w:val="0"/>
        <w:ind w:right="3685"/>
        <w:rPr>
          <w:sz w:val="26"/>
          <w:szCs w:val="26"/>
        </w:rPr>
      </w:pPr>
      <w:r w:rsidRPr="00DA3E92">
        <w:rPr>
          <w:b/>
          <w:bCs/>
          <w:i/>
          <w:iCs/>
          <w:spacing w:val="-5"/>
          <w:sz w:val="26"/>
          <w:szCs w:val="26"/>
        </w:rPr>
        <w:t xml:space="preserve"> </w:t>
      </w:r>
      <w:r w:rsidRPr="00DA3E92">
        <w:rPr>
          <w:sz w:val="26"/>
          <w:szCs w:val="26"/>
        </w:rPr>
        <w:t xml:space="preserve"> </w:t>
      </w:r>
    </w:p>
    <w:p w:rsidR="008C7C84" w:rsidRDefault="008C7C84" w:rsidP="00425620">
      <w:pPr>
        <w:autoSpaceDE w:val="0"/>
        <w:autoSpaceDN w:val="0"/>
        <w:adjustRightInd w:val="0"/>
        <w:ind w:firstLine="567"/>
        <w:jc w:val="both"/>
        <w:rPr>
          <w:sz w:val="26"/>
          <w:szCs w:val="26"/>
        </w:rPr>
      </w:pPr>
      <w:r w:rsidRPr="00A6313C">
        <w:rPr>
          <w:sz w:val="26"/>
          <w:szCs w:val="26"/>
        </w:rPr>
        <w:t xml:space="preserve">В соответствии с частью 1 статьи 8.2 Федерального закона от 26.12.2008  </w:t>
      </w:r>
      <w:r>
        <w:rPr>
          <w:sz w:val="26"/>
          <w:szCs w:val="26"/>
        </w:rPr>
        <w:t xml:space="preserve">       </w:t>
      </w:r>
      <w:r w:rsidRPr="00A6313C">
        <w:rPr>
          <w:sz w:val="26"/>
          <w:szCs w:val="26"/>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стать</w:t>
      </w:r>
      <w:r>
        <w:rPr>
          <w:sz w:val="26"/>
          <w:szCs w:val="26"/>
        </w:rPr>
        <w:t>ями</w:t>
      </w:r>
      <w:r w:rsidRPr="00A6313C">
        <w:rPr>
          <w:sz w:val="26"/>
          <w:szCs w:val="26"/>
        </w:rPr>
        <w:t xml:space="preserve"> 3</w:t>
      </w:r>
      <w:r>
        <w:rPr>
          <w:sz w:val="26"/>
          <w:szCs w:val="26"/>
        </w:rPr>
        <w:t>0, 31</w:t>
      </w:r>
      <w:r w:rsidRPr="00A6313C">
        <w:rPr>
          <w:sz w:val="26"/>
          <w:szCs w:val="26"/>
        </w:rPr>
        <w:t xml:space="preserve"> Устава </w:t>
      </w:r>
      <w:r>
        <w:rPr>
          <w:sz w:val="26"/>
          <w:szCs w:val="26"/>
        </w:rPr>
        <w:t>Сорокинского муниципального района, постановляю</w:t>
      </w:r>
    </w:p>
    <w:p w:rsidR="008C7C84" w:rsidRPr="00A6313C" w:rsidRDefault="008C7C84" w:rsidP="00425620">
      <w:pPr>
        <w:autoSpaceDE w:val="0"/>
        <w:autoSpaceDN w:val="0"/>
        <w:adjustRightInd w:val="0"/>
        <w:ind w:firstLine="567"/>
        <w:jc w:val="both"/>
        <w:rPr>
          <w:sz w:val="26"/>
          <w:szCs w:val="26"/>
        </w:rPr>
      </w:pPr>
    </w:p>
    <w:p w:rsidR="008C7C84" w:rsidRDefault="008C7C84" w:rsidP="00425620">
      <w:pPr>
        <w:autoSpaceDE w:val="0"/>
        <w:autoSpaceDN w:val="0"/>
        <w:adjustRightInd w:val="0"/>
        <w:ind w:firstLine="567"/>
        <w:jc w:val="both"/>
        <w:rPr>
          <w:sz w:val="26"/>
          <w:szCs w:val="26"/>
        </w:rPr>
      </w:pPr>
      <w:r>
        <w:rPr>
          <w:sz w:val="26"/>
          <w:szCs w:val="26"/>
        </w:rPr>
        <w:tab/>
        <w:t>1.</w:t>
      </w:r>
      <w:r w:rsidRPr="00A6313C">
        <w:rPr>
          <w:sz w:val="26"/>
          <w:szCs w:val="26"/>
        </w:rPr>
        <w:t xml:space="preserve">Утвердить Программу профилактики нарушений, осуществляемой органом муниципального контроля – администрацией </w:t>
      </w:r>
      <w:r>
        <w:rPr>
          <w:sz w:val="26"/>
          <w:szCs w:val="26"/>
        </w:rPr>
        <w:t>Сорокинского</w:t>
      </w:r>
      <w:r w:rsidRPr="00A6313C">
        <w:rPr>
          <w:sz w:val="26"/>
          <w:szCs w:val="26"/>
        </w:rPr>
        <w:t xml:space="preserve"> муниципального района в 20</w:t>
      </w:r>
      <w:r>
        <w:rPr>
          <w:sz w:val="26"/>
          <w:szCs w:val="26"/>
        </w:rPr>
        <w:t>21</w:t>
      </w:r>
      <w:r w:rsidRPr="00A6313C">
        <w:rPr>
          <w:sz w:val="26"/>
          <w:szCs w:val="26"/>
        </w:rPr>
        <w:t xml:space="preserve"> году</w:t>
      </w:r>
      <w:r>
        <w:rPr>
          <w:sz w:val="26"/>
          <w:szCs w:val="26"/>
        </w:rPr>
        <w:t xml:space="preserve"> и на плановый период 2022 и 2023 годов,</w:t>
      </w:r>
      <w:r w:rsidRPr="00A6313C">
        <w:rPr>
          <w:sz w:val="26"/>
          <w:szCs w:val="26"/>
        </w:rPr>
        <w:t xml:space="preserve"> согласно приложению</w:t>
      </w:r>
      <w:r>
        <w:rPr>
          <w:sz w:val="26"/>
          <w:szCs w:val="26"/>
        </w:rPr>
        <w:t xml:space="preserve"> к настоящему постановлению</w:t>
      </w:r>
      <w:r w:rsidRPr="00A6313C">
        <w:rPr>
          <w:sz w:val="26"/>
          <w:szCs w:val="26"/>
        </w:rPr>
        <w:t>.</w:t>
      </w:r>
    </w:p>
    <w:p w:rsidR="008C7C84" w:rsidRDefault="008C7C84" w:rsidP="00425620">
      <w:pPr>
        <w:autoSpaceDE w:val="0"/>
        <w:autoSpaceDN w:val="0"/>
        <w:adjustRightInd w:val="0"/>
        <w:ind w:firstLine="567"/>
        <w:jc w:val="both"/>
        <w:rPr>
          <w:sz w:val="26"/>
          <w:szCs w:val="26"/>
        </w:rPr>
      </w:pPr>
    </w:p>
    <w:p w:rsidR="008C7C84" w:rsidRDefault="008C7C84" w:rsidP="00425620">
      <w:pPr>
        <w:widowControl w:val="0"/>
        <w:suppressAutoHyphens/>
        <w:autoSpaceDE w:val="0"/>
        <w:autoSpaceDN w:val="0"/>
        <w:adjustRightInd w:val="0"/>
        <w:ind w:firstLine="567"/>
        <w:jc w:val="both"/>
        <w:rPr>
          <w:sz w:val="26"/>
          <w:szCs w:val="26"/>
        </w:rPr>
      </w:pPr>
      <w:r>
        <w:rPr>
          <w:sz w:val="26"/>
          <w:szCs w:val="26"/>
        </w:rPr>
        <w:tab/>
        <w:t>2.</w:t>
      </w:r>
      <w:r w:rsidRPr="00A6313C">
        <w:rPr>
          <w:sz w:val="26"/>
          <w:szCs w:val="26"/>
        </w:rPr>
        <w:t xml:space="preserve">Должностным лицам администрации </w:t>
      </w:r>
      <w:r>
        <w:rPr>
          <w:sz w:val="26"/>
          <w:szCs w:val="26"/>
        </w:rPr>
        <w:t>Сорокинского</w:t>
      </w:r>
      <w:r w:rsidRPr="00A6313C">
        <w:rPr>
          <w:sz w:val="26"/>
          <w:szCs w:val="26"/>
        </w:rPr>
        <w:t xml:space="preserve"> муниципального района, уполномоченным на осуществление муниципального контроля в соответствующих сферах деятельности, обеспечить в пределах своей компетенции выполнение Программы.</w:t>
      </w:r>
    </w:p>
    <w:p w:rsidR="008C7C84" w:rsidRPr="00A6313C" w:rsidRDefault="008C7C84" w:rsidP="00425620">
      <w:pPr>
        <w:widowControl w:val="0"/>
        <w:suppressAutoHyphens/>
        <w:autoSpaceDE w:val="0"/>
        <w:autoSpaceDN w:val="0"/>
        <w:adjustRightInd w:val="0"/>
        <w:ind w:firstLine="567"/>
        <w:jc w:val="both"/>
        <w:rPr>
          <w:sz w:val="26"/>
          <w:szCs w:val="26"/>
        </w:rPr>
      </w:pPr>
    </w:p>
    <w:p w:rsidR="008C7C84" w:rsidRDefault="008C7C84" w:rsidP="00425620">
      <w:pPr>
        <w:ind w:firstLine="567"/>
        <w:jc w:val="both"/>
        <w:rPr>
          <w:sz w:val="26"/>
          <w:szCs w:val="26"/>
        </w:rPr>
      </w:pPr>
      <w:r>
        <w:rPr>
          <w:sz w:val="26"/>
          <w:szCs w:val="26"/>
        </w:rPr>
        <w:tab/>
        <w:t>3.Опубликовать настоящее постановление в газете «Знамя труда» (с текстом приложений к настоящему постановлению можно ознакомиться в районной библиотеке с.Б.Сорокино, в библиотеках административных центров муниципальных образований сельских поселений, а также на официальном сайте Сорокинского муниципального района), разместить на официальном сайте Сорокинского муниципального района.</w:t>
      </w:r>
    </w:p>
    <w:p w:rsidR="008C7C84" w:rsidRDefault="008C7C84" w:rsidP="00425620">
      <w:pPr>
        <w:ind w:firstLine="567"/>
        <w:jc w:val="both"/>
        <w:rPr>
          <w:sz w:val="26"/>
          <w:szCs w:val="26"/>
        </w:rPr>
      </w:pPr>
    </w:p>
    <w:p w:rsidR="008C7C84" w:rsidRDefault="008C7C84" w:rsidP="00425620">
      <w:pPr>
        <w:ind w:firstLine="567"/>
        <w:jc w:val="both"/>
        <w:rPr>
          <w:sz w:val="26"/>
          <w:szCs w:val="26"/>
        </w:rPr>
      </w:pPr>
    </w:p>
    <w:tbl>
      <w:tblPr>
        <w:tblW w:w="0" w:type="auto"/>
        <w:tblInd w:w="-106" w:type="dxa"/>
        <w:tblLook w:val="01E0"/>
      </w:tblPr>
      <w:tblGrid>
        <w:gridCol w:w="4785"/>
        <w:gridCol w:w="4786"/>
      </w:tblGrid>
      <w:tr w:rsidR="008C7C84" w:rsidRPr="00E66023">
        <w:tc>
          <w:tcPr>
            <w:tcW w:w="4785" w:type="dxa"/>
          </w:tcPr>
          <w:p w:rsidR="008C7C84" w:rsidRPr="00B14EF5" w:rsidRDefault="008C7C84" w:rsidP="009F5795">
            <w:pPr>
              <w:rPr>
                <w:sz w:val="26"/>
                <w:szCs w:val="26"/>
              </w:rPr>
            </w:pPr>
            <w:r w:rsidRPr="00B14EF5">
              <w:rPr>
                <w:sz w:val="26"/>
                <w:szCs w:val="26"/>
              </w:rPr>
              <w:t>Глава района</w:t>
            </w:r>
          </w:p>
        </w:tc>
        <w:tc>
          <w:tcPr>
            <w:tcW w:w="4786" w:type="dxa"/>
          </w:tcPr>
          <w:p w:rsidR="008C7C84" w:rsidRPr="00B14EF5" w:rsidRDefault="008C7C84" w:rsidP="009F5795">
            <w:pPr>
              <w:jc w:val="right"/>
              <w:rPr>
                <w:sz w:val="26"/>
                <w:szCs w:val="26"/>
              </w:rPr>
            </w:pPr>
            <w:r w:rsidRPr="00B14EF5">
              <w:rPr>
                <w:sz w:val="26"/>
                <w:szCs w:val="26"/>
              </w:rPr>
              <w:t>А.Н.Агеев</w:t>
            </w:r>
          </w:p>
        </w:tc>
      </w:tr>
    </w:tbl>
    <w:p w:rsidR="008C7C84" w:rsidRDefault="008C7C84" w:rsidP="00425620"/>
    <w:p w:rsidR="008C7C84" w:rsidRDefault="008C7C84" w:rsidP="00425620">
      <w:pPr>
        <w:sectPr w:rsidR="008C7C84" w:rsidSect="00981CBF">
          <w:headerReference w:type="default" r:id="rId7"/>
          <w:pgSz w:w="11906" w:h="16838"/>
          <w:pgMar w:top="1134" w:right="850" w:bottom="540" w:left="1701" w:header="708" w:footer="32" w:gutter="0"/>
          <w:cols w:space="708"/>
          <w:titlePg/>
          <w:docGrid w:linePitch="360"/>
        </w:sect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10"/>
      </w:tblGrid>
      <w:tr w:rsidR="008C7C84" w:rsidRPr="002E3A65">
        <w:trPr>
          <w:jc w:val="right"/>
        </w:trPr>
        <w:tc>
          <w:tcPr>
            <w:tcW w:w="3810" w:type="dxa"/>
            <w:tcBorders>
              <w:top w:val="nil"/>
              <w:left w:val="nil"/>
              <w:bottom w:val="nil"/>
              <w:right w:val="nil"/>
            </w:tcBorders>
          </w:tcPr>
          <w:p w:rsidR="008C7C84" w:rsidRPr="00CB4DFF" w:rsidRDefault="008C7C84" w:rsidP="009F5795">
            <w:pPr>
              <w:jc w:val="center"/>
              <w:rPr>
                <w:sz w:val="26"/>
                <w:szCs w:val="26"/>
              </w:rPr>
            </w:pPr>
            <w:r w:rsidRPr="00CB4DFF">
              <w:rPr>
                <w:sz w:val="26"/>
                <w:szCs w:val="26"/>
              </w:rPr>
              <w:t>Приложение</w:t>
            </w:r>
          </w:p>
          <w:p w:rsidR="008C7C84" w:rsidRPr="00CB4DFF" w:rsidRDefault="008C7C84" w:rsidP="009F5795">
            <w:pPr>
              <w:jc w:val="center"/>
              <w:rPr>
                <w:sz w:val="26"/>
                <w:szCs w:val="26"/>
              </w:rPr>
            </w:pPr>
            <w:r w:rsidRPr="00CB4DFF">
              <w:rPr>
                <w:sz w:val="26"/>
                <w:szCs w:val="26"/>
              </w:rPr>
              <w:t>к постановлению</w:t>
            </w:r>
          </w:p>
          <w:p w:rsidR="008C7C84" w:rsidRPr="00CB4DFF" w:rsidRDefault="008C7C84" w:rsidP="009F5795">
            <w:pPr>
              <w:jc w:val="center"/>
              <w:rPr>
                <w:sz w:val="26"/>
                <w:szCs w:val="26"/>
              </w:rPr>
            </w:pPr>
            <w:r w:rsidRPr="00CB4DFF">
              <w:rPr>
                <w:sz w:val="26"/>
                <w:szCs w:val="26"/>
              </w:rPr>
              <w:t>администрации Сорокинского муниципального района</w:t>
            </w:r>
          </w:p>
          <w:p w:rsidR="008C7C84" w:rsidRPr="00CB4DFF" w:rsidRDefault="008C7C84" w:rsidP="00425620">
            <w:pPr>
              <w:jc w:val="center"/>
              <w:rPr>
                <w:sz w:val="26"/>
                <w:szCs w:val="26"/>
              </w:rPr>
            </w:pPr>
            <w:r w:rsidRPr="00CB4DFF">
              <w:rPr>
                <w:sz w:val="26"/>
                <w:szCs w:val="26"/>
              </w:rPr>
              <w:t xml:space="preserve">от </w:t>
            </w:r>
            <w:r>
              <w:rPr>
                <w:sz w:val="26"/>
                <w:szCs w:val="26"/>
              </w:rPr>
              <w:t>17.12.</w:t>
            </w:r>
            <w:r w:rsidRPr="00CB4DFF">
              <w:rPr>
                <w:sz w:val="26"/>
                <w:szCs w:val="26"/>
              </w:rPr>
              <w:t>20</w:t>
            </w:r>
            <w:r>
              <w:rPr>
                <w:sz w:val="26"/>
                <w:szCs w:val="26"/>
              </w:rPr>
              <w:t>20</w:t>
            </w:r>
            <w:r w:rsidRPr="00CB4DFF">
              <w:rPr>
                <w:sz w:val="26"/>
                <w:szCs w:val="26"/>
              </w:rPr>
              <w:t xml:space="preserve"> №</w:t>
            </w:r>
            <w:r>
              <w:rPr>
                <w:sz w:val="26"/>
                <w:szCs w:val="26"/>
              </w:rPr>
              <w:t xml:space="preserve"> 507</w:t>
            </w:r>
          </w:p>
        </w:tc>
      </w:tr>
    </w:tbl>
    <w:p w:rsidR="008C7C84" w:rsidRDefault="008C7C84" w:rsidP="00425620">
      <w:r>
        <w:t xml:space="preserve"> </w:t>
      </w:r>
    </w:p>
    <w:p w:rsidR="008C7C84" w:rsidRPr="00981CBF" w:rsidRDefault="008C7C84" w:rsidP="00425620">
      <w:pPr>
        <w:jc w:val="center"/>
        <w:rPr>
          <w:b/>
          <w:bCs/>
          <w:sz w:val="26"/>
          <w:szCs w:val="26"/>
        </w:rPr>
      </w:pPr>
      <w:r w:rsidRPr="00981CBF">
        <w:rPr>
          <w:b/>
          <w:bCs/>
          <w:sz w:val="26"/>
          <w:szCs w:val="26"/>
        </w:rPr>
        <w:t>ПРОГРАММА</w:t>
      </w:r>
    </w:p>
    <w:p w:rsidR="008C7C84" w:rsidRPr="00981CBF" w:rsidRDefault="008C7C84" w:rsidP="00425620">
      <w:pPr>
        <w:autoSpaceDE w:val="0"/>
        <w:jc w:val="center"/>
        <w:rPr>
          <w:b/>
          <w:bCs/>
          <w:sz w:val="26"/>
          <w:szCs w:val="26"/>
        </w:rPr>
      </w:pPr>
      <w:r w:rsidRPr="00981CBF">
        <w:rPr>
          <w:sz w:val="26"/>
          <w:szCs w:val="26"/>
        </w:rPr>
        <w:t>ПРОФИЛАКТИКИ НАРУШЕНИЙ ОБЯЗАТЕЛЬНЫХ ТРЕБОВАНИЙ НА 2020 ГОД</w:t>
      </w:r>
    </w:p>
    <w:p w:rsidR="008C7C84" w:rsidRPr="00981CBF" w:rsidRDefault="008C7C84" w:rsidP="00425620">
      <w:pPr>
        <w:autoSpaceDE w:val="0"/>
        <w:jc w:val="center"/>
        <w:rPr>
          <w:b/>
          <w:bCs/>
          <w:sz w:val="26"/>
          <w:szCs w:val="26"/>
        </w:rPr>
      </w:pPr>
      <w:r w:rsidRPr="00981CBF">
        <w:rPr>
          <w:sz w:val="26"/>
          <w:szCs w:val="26"/>
        </w:rPr>
        <w:t>И ПЛАНОВЫЙ ПЕРИОД 2021-2022 ГОДОВ</w:t>
      </w:r>
    </w:p>
    <w:p w:rsidR="008C7C84" w:rsidRPr="00981CBF" w:rsidRDefault="008C7C84" w:rsidP="00425620">
      <w:pPr>
        <w:autoSpaceDE w:val="0"/>
        <w:spacing w:before="220"/>
        <w:ind w:firstLine="540"/>
        <w:jc w:val="center"/>
        <w:rPr>
          <w:sz w:val="26"/>
          <w:szCs w:val="26"/>
        </w:rPr>
      </w:pPr>
      <w:r w:rsidRPr="00981CBF">
        <w:rPr>
          <w:b/>
          <w:bCs/>
          <w:sz w:val="26"/>
          <w:szCs w:val="26"/>
        </w:rPr>
        <w:t>Аналитическая часть</w:t>
      </w:r>
    </w:p>
    <w:p w:rsidR="008C7C84" w:rsidRPr="00E65B2D" w:rsidRDefault="008C7C84" w:rsidP="00425620">
      <w:pPr>
        <w:autoSpaceDE w:val="0"/>
        <w:spacing w:before="220"/>
        <w:ind w:firstLine="540"/>
        <w:jc w:val="center"/>
        <w:rPr>
          <w:sz w:val="28"/>
          <w:szCs w:val="28"/>
        </w:rPr>
      </w:pPr>
    </w:p>
    <w:tbl>
      <w:tblPr>
        <w:tblW w:w="1530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225"/>
        <w:gridCol w:w="12084"/>
      </w:tblGrid>
      <w:tr w:rsidR="008C7C84" w:rsidRPr="00E65B2D">
        <w:trPr>
          <w:trHeight w:val="2205"/>
        </w:trPr>
        <w:tc>
          <w:tcPr>
            <w:tcW w:w="3225" w:type="dxa"/>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Виды муниципального контроля, осуществляемые на территории МО</w:t>
            </w:r>
          </w:p>
        </w:tc>
        <w:tc>
          <w:tcPr>
            <w:tcW w:w="12084" w:type="dxa"/>
            <w:tcMar>
              <w:top w:w="102" w:type="dxa"/>
              <w:left w:w="62" w:type="dxa"/>
              <w:bottom w:w="102" w:type="dxa"/>
              <w:right w:w="62" w:type="dxa"/>
            </w:tcMar>
          </w:tcPr>
          <w:p w:rsidR="008C7C84" w:rsidRPr="00E65B2D" w:rsidRDefault="008C7C84" w:rsidP="009F5795">
            <w:pPr>
              <w:pStyle w:val="Standard"/>
              <w:autoSpaceDE w:val="0"/>
              <w:spacing w:after="0" w:line="240" w:lineRule="auto"/>
              <w:rPr>
                <w:rFonts w:ascii="Times New Roman" w:hAnsi="Times New Roman" w:cs="Times New Roman"/>
                <w:b/>
                <w:bCs/>
                <w:sz w:val="26"/>
                <w:szCs w:val="26"/>
              </w:rPr>
            </w:pPr>
            <w:r w:rsidRPr="00E65B2D">
              <w:rPr>
                <w:rFonts w:ascii="Times New Roman" w:hAnsi="Times New Roman" w:cs="Times New Roman"/>
                <w:sz w:val="26"/>
                <w:szCs w:val="26"/>
              </w:rPr>
              <w:t>1) Муниципальный земельный контроль;</w:t>
            </w:r>
          </w:p>
          <w:p w:rsidR="008C7C84" w:rsidRPr="00E65B2D" w:rsidRDefault="008C7C84" w:rsidP="009F5795">
            <w:pPr>
              <w:autoSpaceDE w:val="0"/>
              <w:spacing w:before="170"/>
              <w:rPr>
                <w:b/>
                <w:bCs/>
                <w:sz w:val="26"/>
                <w:szCs w:val="26"/>
              </w:rPr>
            </w:pPr>
            <w:r w:rsidRPr="00E65B2D">
              <w:rPr>
                <w:sz w:val="26"/>
                <w:szCs w:val="26"/>
              </w:rPr>
              <w:t>2) муниципальный контроль в области торговой деятельности;</w:t>
            </w:r>
          </w:p>
          <w:p w:rsidR="008C7C84" w:rsidRPr="00E65B2D" w:rsidRDefault="008C7C84" w:rsidP="009F5795">
            <w:pPr>
              <w:autoSpaceDE w:val="0"/>
              <w:spacing w:before="170"/>
              <w:rPr>
                <w:sz w:val="26"/>
                <w:szCs w:val="26"/>
              </w:rPr>
            </w:pPr>
            <w:r w:rsidRPr="00E65B2D">
              <w:rPr>
                <w:sz w:val="26"/>
                <w:szCs w:val="26"/>
              </w:rPr>
              <w:t xml:space="preserve">3) муниципальный контроль за обеспечением сохранности автомобильных </w:t>
            </w:r>
            <w:r w:rsidRPr="00A26E02">
              <w:rPr>
                <w:sz w:val="26"/>
                <w:szCs w:val="26"/>
              </w:rPr>
              <w:t>дорог</w:t>
            </w:r>
            <w:r w:rsidRPr="00E65B2D">
              <w:rPr>
                <w:sz w:val="26"/>
                <w:szCs w:val="26"/>
              </w:rPr>
              <w:t xml:space="preserve"> местного значения;</w:t>
            </w:r>
          </w:p>
          <w:p w:rsidR="008C7C84" w:rsidRPr="00E65B2D" w:rsidRDefault="008C7C84" w:rsidP="009F5795">
            <w:pPr>
              <w:autoSpaceDE w:val="0"/>
              <w:spacing w:before="170"/>
              <w:rPr>
                <w:sz w:val="26"/>
                <w:szCs w:val="26"/>
              </w:rPr>
            </w:pPr>
            <w:r w:rsidRPr="00E65B2D">
              <w:rPr>
                <w:sz w:val="26"/>
                <w:szCs w:val="26"/>
              </w:rPr>
              <w:t xml:space="preserve">4) муниципальный контроль за использованием и охраной </w:t>
            </w:r>
            <w:r w:rsidRPr="00A26E02">
              <w:rPr>
                <w:sz w:val="26"/>
                <w:szCs w:val="26"/>
              </w:rPr>
              <w:t>недр</w:t>
            </w:r>
            <w:r w:rsidRPr="00E65B2D">
              <w:rPr>
                <w:sz w:val="26"/>
                <w:szCs w:val="26"/>
              </w:rPr>
              <w:t xml:space="preserve"> при добыче общераспространенных полезных ископаемых, а также при строительстве подземных сооружений, не связанных с добычей полезных ископаемых;</w:t>
            </w:r>
          </w:p>
        </w:tc>
      </w:tr>
      <w:tr w:rsidR="008C7C84" w:rsidRPr="00E65B2D">
        <w:tc>
          <w:tcPr>
            <w:tcW w:w="3225" w:type="dxa"/>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Цели программы</w:t>
            </w:r>
          </w:p>
        </w:tc>
        <w:tc>
          <w:tcPr>
            <w:tcW w:w="12084" w:type="dxa"/>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1. Предотвращение рисков причинения вреда охраняемым законом ценностям.</w:t>
            </w:r>
          </w:p>
          <w:p w:rsidR="008C7C84" w:rsidRPr="00E65B2D" w:rsidRDefault="008C7C84" w:rsidP="009F5795">
            <w:pPr>
              <w:autoSpaceDE w:val="0"/>
              <w:rPr>
                <w:sz w:val="26"/>
                <w:szCs w:val="26"/>
              </w:rPr>
            </w:pPr>
            <w:r w:rsidRPr="00E65B2D">
              <w:rPr>
                <w:sz w:val="26"/>
                <w:szCs w:val="26"/>
              </w:rPr>
              <w:t>2. Предупреждение нарушений обязательных требований (снижение числа нарушений обязательных требований).</w:t>
            </w:r>
          </w:p>
          <w:p w:rsidR="008C7C84" w:rsidRPr="00E65B2D" w:rsidRDefault="008C7C84" w:rsidP="009F5795">
            <w:pPr>
              <w:autoSpaceDE w:val="0"/>
              <w:rPr>
                <w:sz w:val="26"/>
                <w:szCs w:val="26"/>
              </w:rPr>
            </w:pPr>
            <w:r w:rsidRPr="00E65B2D">
              <w:rPr>
                <w:sz w:val="26"/>
                <w:szCs w:val="26"/>
              </w:rPr>
              <w:t>3. Создание системы профилактики нарушений обязательных требований.</w:t>
            </w:r>
          </w:p>
          <w:p w:rsidR="008C7C84" w:rsidRPr="00E65B2D" w:rsidRDefault="008C7C84" w:rsidP="009F5795">
            <w:pPr>
              <w:autoSpaceDE w:val="0"/>
              <w:rPr>
                <w:sz w:val="26"/>
                <w:szCs w:val="26"/>
              </w:rPr>
            </w:pPr>
            <w:r w:rsidRPr="00E65B2D">
              <w:rPr>
                <w:sz w:val="26"/>
                <w:szCs w:val="26"/>
              </w:rPr>
              <w:t>4. Мотивация подконтрольных субъектов к добросовестному исполнению обязательных требований.</w:t>
            </w:r>
          </w:p>
        </w:tc>
      </w:tr>
      <w:tr w:rsidR="008C7C84" w:rsidRPr="00E65B2D">
        <w:tc>
          <w:tcPr>
            <w:tcW w:w="3225" w:type="dxa"/>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Задачи программы</w:t>
            </w:r>
          </w:p>
        </w:tc>
        <w:tc>
          <w:tcPr>
            <w:tcW w:w="12084" w:type="dxa"/>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1. Выявление причин, факторов и условий, способствующих нарушению обязательных требований, определение способов устранения или снижения рисков их возникновения.</w:t>
            </w:r>
          </w:p>
          <w:p w:rsidR="008C7C84" w:rsidRDefault="008C7C84" w:rsidP="009F5795">
            <w:pPr>
              <w:autoSpaceDE w:val="0"/>
              <w:rPr>
                <w:sz w:val="26"/>
                <w:szCs w:val="26"/>
              </w:rPr>
            </w:pPr>
            <w:r w:rsidRPr="00E65B2D">
              <w:rPr>
                <w:sz w:val="26"/>
                <w:szCs w:val="26"/>
              </w:rPr>
              <w:t>2. Устранение причин, факторов и условий, способствующих возможному нарушению обязательных требований.</w:t>
            </w:r>
          </w:p>
          <w:p w:rsidR="008C7C84" w:rsidRPr="00E65B2D" w:rsidRDefault="008C7C84" w:rsidP="009F5795">
            <w:pPr>
              <w:autoSpaceDE w:val="0"/>
              <w:rPr>
                <w:sz w:val="26"/>
                <w:szCs w:val="26"/>
              </w:rPr>
            </w:pPr>
            <w:r w:rsidRPr="00E65B2D">
              <w:rPr>
                <w:sz w:val="26"/>
                <w:szCs w:val="26"/>
              </w:rPr>
              <w:t>3. Выявление типичных нарушений обязательных требований и подготовка предложений по их профилактике.</w:t>
            </w:r>
          </w:p>
          <w:p w:rsidR="008C7C84" w:rsidRPr="00E65B2D" w:rsidRDefault="008C7C84" w:rsidP="009F5795">
            <w:pPr>
              <w:autoSpaceDE w:val="0"/>
              <w:rPr>
                <w:sz w:val="26"/>
                <w:szCs w:val="26"/>
              </w:rPr>
            </w:pPr>
            <w:r w:rsidRPr="00E65B2D">
              <w:rPr>
                <w:sz w:val="26"/>
                <w:szCs w:val="26"/>
              </w:rPr>
              <w:t>4. Формирование единообразного понимания обязательных требований всеми подконтрольными субъектами.</w:t>
            </w:r>
          </w:p>
        </w:tc>
      </w:tr>
    </w:tbl>
    <w:p w:rsidR="008C7C84" w:rsidRPr="00E65B2D" w:rsidRDefault="008C7C84" w:rsidP="00425620">
      <w:pPr>
        <w:autoSpaceDE w:val="0"/>
        <w:jc w:val="center"/>
        <w:rPr>
          <w:b/>
          <w:bCs/>
          <w:sz w:val="26"/>
          <w:szCs w:val="26"/>
        </w:rPr>
      </w:pPr>
    </w:p>
    <w:p w:rsidR="008C7C84" w:rsidRDefault="008C7C84" w:rsidP="00425620">
      <w:pPr>
        <w:autoSpaceDE w:val="0"/>
        <w:jc w:val="center"/>
        <w:rPr>
          <w:sz w:val="26"/>
          <w:szCs w:val="26"/>
        </w:rPr>
      </w:pPr>
      <w:r w:rsidRPr="00E65B2D">
        <w:rPr>
          <w:sz w:val="26"/>
          <w:szCs w:val="26"/>
        </w:rPr>
        <w:t>Муниципальный земельный контроль</w:t>
      </w:r>
    </w:p>
    <w:p w:rsidR="008C7C84" w:rsidRPr="00E65B2D" w:rsidRDefault="008C7C84" w:rsidP="00425620">
      <w:pPr>
        <w:autoSpaceDE w:val="0"/>
        <w:jc w:val="center"/>
        <w:rPr>
          <w:b/>
          <w:bCs/>
          <w:sz w:val="26"/>
          <w:szCs w:val="26"/>
        </w:rPr>
      </w:pPr>
    </w:p>
    <w:tbl>
      <w:tblPr>
        <w:tblW w:w="15309" w:type="dxa"/>
        <w:tblInd w:w="-8" w:type="dxa"/>
        <w:tblLayout w:type="fixed"/>
        <w:tblCellMar>
          <w:left w:w="10" w:type="dxa"/>
          <w:right w:w="10" w:type="dxa"/>
        </w:tblCellMar>
        <w:tblLook w:val="0000"/>
      </w:tblPr>
      <w:tblGrid>
        <w:gridCol w:w="3225"/>
        <w:gridCol w:w="12084"/>
      </w:tblGrid>
      <w:tr w:rsidR="008C7C84" w:rsidRPr="00E65B2D">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Подконтрольные субъекты, их количество</w:t>
            </w:r>
          </w:p>
        </w:tc>
        <w:tc>
          <w:tcPr>
            <w:tcW w:w="120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pStyle w:val="TableContents"/>
              <w:suppressAutoHyphens/>
              <w:spacing w:after="0" w:line="240" w:lineRule="auto"/>
              <w:ind w:firstLine="567"/>
              <w:jc w:val="both"/>
              <w:rPr>
                <w:rFonts w:ascii="Times New Roman" w:hAnsi="Times New Roman" w:cs="Times New Roman"/>
                <w:sz w:val="26"/>
                <w:szCs w:val="26"/>
              </w:rPr>
            </w:pPr>
            <w:r w:rsidRPr="00E65B2D">
              <w:rPr>
                <w:rFonts w:ascii="Times New Roman" w:hAnsi="Times New Roman" w:cs="Times New Roman"/>
                <w:sz w:val="26"/>
                <w:szCs w:val="26"/>
              </w:rPr>
              <w:t>Лица, во владении, пользовании или распоряжении которых находятся земельные участки (части земельных участков), расположенные в границах МО.</w:t>
            </w:r>
          </w:p>
          <w:p w:rsidR="008C7C84" w:rsidRPr="00E65B2D" w:rsidRDefault="008C7C84" w:rsidP="009F5795">
            <w:pPr>
              <w:pStyle w:val="Standard"/>
              <w:suppressAutoHyphens/>
              <w:spacing w:after="0" w:line="240" w:lineRule="auto"/>
              <w:ind w:right="113" w:firstLine="567"/>
              <w:jc w:val="both"/>
              <w:rPr>
                <w:rFonts w:ascii="Times New Roman" w:hAnsi="Times New Roman" w:cs="Times New Roman"/>
                <w:sz w:val="26"/>
                <w:szCs w:val="26"/>
              </w:rPr>
            </w:pPr>
            <w:r w:rsidRPr="00E65B2D">
              <w:rPr>
                <w:rFonts w:ascii="Times New Roman" w:hAnsi="Times New Roman" w:cs="Times New Roman"/>
                <w:color w:val="000000"/>
                <w:sz w:val="26"/>
                <w:szCs w:val="26"/>
              </w:rPr>
              <w:t xml:space="preserve">Лица, во владении, пользовании, распоряжении которых находятся земельные участки из земель сельскохозяйственного назначения (за исключением </w:t>
            </w:r>
            <w:r w:rsidRPr="00E65B2D">
              <w:rPr>
                <w:rFonts w:ascii="Times New Roman" w:hAnsi="Times New Roman" w:cs="Times New Roman"/>
                <w:sz w:val="26"/>
                <w:szCs w:val="26"/>
              </w:rPr>
              <w:t>относящихся к землям сельскохозяйственного назначения садовых, огородных, дачных земельных участков, земельных участков, предназначенных для ведения личного подсобного хозяйства, гаражного строительства (в том числе индивидуального гаражного строительства), а также земельных участков, на которых расположены объекты недвижимого имущества).</w:t>
            </w:r>
          </w:p>
          <w:p w:rsidR="008C7C84" w:rsidRPr="00E65B2D" w:rsidRDefault="008C7C84" w:rsidP="009F5795">
            <w:pPr>
              <w:pStyle w:val="Standard"/>
              <w:suppressAutoHyphens/>
              <w:spacing w:after="0" w:line="240" w:lineRule="auto"/>
              <w:ind w:firstLine="567"/>
              <w:jc w:val="both"/>
              <w:rPr>
                <w:rFonts w:ascii="Times New Roman" w:hAnsi="Times New Roman" w:cs="Times New Roman"/>
                <w:sz w:val="26"/>
                <w:szCs w:val="26"/>
              </w:rPr>
            </w:pPr>
            <w:r w:rsidRPr="00E65B2D">
              <w:rPr>
                <w:rFonts w:ascii="Times New Roman" w:hAnsi="Times New Roman" w:cs="Times New Roman"/>
                <w:sz w:val="26"/>
                <w:szCs w:val="26"/>
              </w:rPr>
              <w:t>Лица, деятельность которых привела к деградации земель, в том числе  собственники земельных участков, арендаторы земельных участков, землепользователи, землевладельцы.</w:t>
            </w:r>
          </w:p>
          <w:p w:rsidR="008C7C84" w:rsidRPr="00E65B2D" w:rsidRDefault="008C7C84" w:rsidP="009F5795">
            <w:pPr>
              <w:pStyle w:val="NormalWeb"/>
              <w:spacing w:before="0" w:after="0" w:line="240" w:lineRule="auto"/>
              <w:ind w:firstLine="567"/>
              <w:rPr>
                <w:sz w:val="26"/>
                <w:szCs w:val="26"/>
              </w:rPr>
            </w:pPr>
            <w:r w:rsidRPr="00E65B2D">
              <w:rPr>
                <w:sz w:val="26"/>
                <w:szCs w:val="26"/>
              </w:rPr>
              <w:t xml:space="preserve">Количество подконтрольных субъектов — </w:t>
            </w:r>
            <w:r>
              <w:rPr>
                <w:sz w:val="26"/>
                <w:szCs w:val="26"/>
              </w:rPr>
              <w:t>8</w:t>
            </w:r>
            <w:r w:rsidRPr="00E65B2D">
              <w:rPr>
                <w:sz w:val="26"/>
                <w:szCs w:val="26"/>
              </w:rPr>
              <w:t>.</w:t>
            </w:r>
          </w:p>
        </w:tc>
      </w:tr>
      <w:tr w:rsidR="008C7C84" w:rsidRPr="00E65B2D">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Обязательные требования,  оценка соблюдения которых является предметом муниципального контроля</w:t>
            </w:r>
          </w:p>
        </w:tc>
        <w:tc>
          <w:tcPr>
            <w:tcW w:w="120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Default="008C7C84" w:rsidP="009F5795">
            <w:pPr>
              <w:autoSpaceDE w:val="0"/>
              <w:ind w:firstLine="540"/>
              <w:rPr>
                <w:sz w:val="26"/>
                <w:szCs w:val="26"/>
              </w:rPr>
            </w:pPr>
            <w:r w:rsidRPr="00E65B2D">
              <w:rPr>
                <w:color w:val="000000"/>
                <w:sz w:val="26"/>
                <w:szCs w:val="26"/>
              </w:rPr>
              <w:t>Перечень</w:t>
            </w:r>
            <w:r w:rsidRPr="00E65B2D">
              <w:rPr>
                <w:sz w:val="26"/>
                <w:szCs w:val="26"/>
              </w:rPr>
              <w:t xml:space="preserve"> нормативных правовых актов или их отдельных частей, содержащих обязательные требования, оценка соблюдения которых является предметом муниципального земельного контроля, утвержден постановлением администрации </w:t>
            </w:r>
            <w:r>
              <w:rPr>
                <w:sz w:val="26"/>
                <w:szCs w:val="26"/>
              </w:rPr>
              <w:t>Сорокинского</w:t>
            </w:r>
            <w:r w:rsidRPr="00E65B2D">
              <w:rPr>
                <w:sz w:val="26"/>
                <w:szCs w:val="26"/>
              </w:rPr>
              <w:t xml:space="preserve"> муниципального  района от </w:t>
            </w:r>
            <w:r>
              <w:rPr>
                <w:sz w:val="26"/>
                <w:szCs w:val="26"/>
              </w:rPr>
              <w:t>26</w:t>
            </w:r>
            <w:r w:rsidRPr="00E65B2D">
              <w:rPr>
                <w:sz w:val="26"/>
                <w:szCs w:val="26"/>
              </w:rPr>
              <w:t>.</w:t>
            </w:r>
            <w:r>
              <w:rPr>
                <w:sz w:val="26"/>
                <w:szCs w:val="26"/>
              </w:rPr>
              <w:t>08</w:t>
            </w:r>
            <w:r w:rsidRPr="00E65B2D">
              <w:rPr>
                <w:sz w:val="26"/>
                <w:szCs w:val="26"/>
              </w:rPr>
              <w:t>.201</w:t>
            </w:r>
            <w:r>
              <w:rPr>
                <w:sz w:val="26"/>
                <w:szCs w:val="26"/>
              </w:rPr>
              <w:t>9</w:t>
            </w:r>
            <w:r w:rsidRPr="00E65B2D">
              <w:rPr>
                <w:sz w:val="26"/>
                <w:szCs w:val="26"/>
              </w:rPr>
              <w:t xml:space="preserve"> № </w:t>
            </w:r>
            <w:r>
              <w:rPr>
                <w:sz w:val="26"/>
                <w:szCs w:val="26"/>
              </w:rPr>
              <w:t>307</w:t>
            </w:r>
            <w:r w:rsidRPr="00E65B2D">
              <w:rPr>
                <w:sz w:val="26"/>
                <w:szCs w:val="26"/>
              </w:rPr>
              <w:t xml:space="preserve"> «О некоторых вопросах осуществления муниципального контроля</w:t>
            </w:r>
            <w:r>
              <w:rPr>
                <w:sz w:val="26"/>
                <w:szCs w:val="26"/>
              </w:rPr>
              <w:t xml:space="preserve"> на территории Сорокинского муниципального района».</w:t>
            </w:r>
          </w:p>
          <w:p w:rsidR="008C7C84" w:rsidRPr="00E65B2D" w:rsidRDefault="008C7C84" w:rsidP="009F5795">
            <w:pPr>
              <w:autoSpaceDE w:val="0"/>
              <w:ind w:firstLine="540"/>
              <w:rPr>
                <w:sz w:val="26"/>
                <w:szCs w:val="26"/>
              </w:rPr>
            </w:pPr>
            <w:r w:rsidRPr="00E65B2D">
              <w:rPr>
                <w:sz w:val="26"/>
                <w:szCs w:val="26"/>
              </w:rPr>
              <w:t>Указанный Перечень, а также тексты соответствующих нормативных правовых актов размещены на о</w:t>
            </w:r>
            <w:r>
              <w:rPr>
                <w:sz w:val="26"/>
                <w:szCs w:val="26"/>
              </w:rPr>
              <w:t>фициальном сайте администрации Сорокинского</w:t>
            </w:r>
            <w:r w:rsidRPr="00E65B2D">
              <w:rPr>
                <w:sz w:val="26"/>
                <w:szCs w:val="26"/>
              </w:rPr>
              <w:t xml:space="preserve"> муниципального района в информационно-телекоммуникационной сети "Интернет" (далее — сеть «Интернет»): раздел Власть/Муниципальный контроль.</w:t>
            </w:r>
          </w:p>
        </w:tc>
      </w:tr>
      <w:tr w:rsidR="008C7C84" w:rsidRPr="00E65B2D">
        <w:trPr>
          <w:trHeight w:val="2550"/>
        </w:trPr>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Данные о проведенных мероприятиях по профилактике нарушений и их результатах</w:t>
            </w:r>
          </w:p>
        </w:tc>
        <w:tc>
          <w:tcPr>
            <w:tcW w:w="120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pStyle w:val="Textbody"/>
              <w:spacing w:after="0" w:line="240" w:lineRule="auto"/>
              <w:jc w:val="both"/>
              <w:rPr>
                <w:rFonts w:ascii="Times New Roman" w:hAnsi="Times New Roman" w:cs="Times New Roman"/>
                <w:sz w:val="26"/>
                <w:szCs w:val="26"/>
              </w:rPr>
            </w:pPr>
            <w:r w:rsidRPr="00E65B2D">
              <w:rPr>
                <w:rFonts w:ascii="Times New Roman" w:hAnsi="Times New Roman" w:cs="Times New Roman"/>
                <w:sz w:val="26"/>
                <w:szCs w:val="26"/>
                <w:shd w:val="clear" w:color="auto" w:fill="FFFFFF"/>
              </w:rPr>
              <w:t>- Р</w:t>
            </w:r>
            <w:r w:rsidRPr="00E65B2D">
              <w:rPr>
                <w:rFonts w:ascii="Times New Roman" w:hAnsi="Times New Roman" w:cs="Times New Roman"/>
                <w:sz w:val="26"/>
                <w:szCs w:val="26"/>
              </w:rPr>
              <w:t xml:space="preserve">азмещение на официальном сайте </w:t>
            </w:r>
            <w:r>
              <w:rPr>
                <w:rFonts w:ascii="Times New Roman" w:hAnsi="Times New Roman" w:cs="Times New Roman"/>
                <w:sz w:val="26"/>
                <w:szCs w:val="26"/>
              </w:rPr>
              <w:t>Сорокинского</w:t>
            </w:r>
            <w:r w:rsidRPr="00E65B2D">
              <w:rPr>
                <w:rFonts w:ascii="Times New Roman" w:hAnsi="Times New Roman" w:cs="Times New Roman"/>
                <w:sz w:val="26"/>
                <w:szCs w:val="26"/>
              </w:rPr>
              <w:t xml:space="preserve"> муниципального района в  сети "Интернет" перечня нормативных правовых актов, муниципальных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 регламентирующих проведение муниципального земельного контроля;</w:t>
            </w:r>
          </w:p>
          <w:p w:rsidR="008C7C84" w:rsidRPr="00E65B2D" w:rsidRDefault="008C7C84" w:rsidP="009F5795">
            <w:pPr>
              <w:pStyle w:val="Textbody"/>
              <w:spacing w:after="0" w:line="240" w:lineRule="auto"/>
              <w:jc w:val="both"/>
              <w:rPr>
                <w:rFonts w:ascii="Times New Roman" w:hAnsi="Times New Roman" w:cs="Times New Roman"/>
                <w:sz w:val="26"/>
                <w:szCs w:val="26"/>
              </w:rPr>
            </w:pPr>
            <w:r w:rsidRPr="00E65B2D">
              <w:rPr>
                <w:rFonts w:ascii="Times New Roman" w:hAnsi="Times New Roman" w:cs="Times New Roman"/>
                <w:sz w:val="26"/>
                <w:szCs w:val="26"/>
              </w:rPr>
              <w:t xml:space="preserve"> - осуществление разъяснительной работы в средствах массовой информации по вопросам соблюдения обязательных требований, требований, установленных муниципальными правовыми актами в части соблюдения земельного законодательства;</w:t>
            </w:r>
          </w:p>
          <w:p w:rsidR="008C7C84" w:rsidRPr="00E65B2D" w:rsidRDefault="008C7C84" w:rsidP="009F5795">
            <w:pPr>
              <w:pStyle w:val="Textbody"/>
              <w:spacing w:after="0" w:line="240" w:lineRule="auto"/>
              <w:jc w:val="both"/>
              <w:rPr>
                <w:rFonts w:ascii="Times New Roman" w:hAnsi="Times New Roman" w:cs="Times New Roman"/>
                <w:sz w:val="26"/>
                <w:szCs w:val="26"/>
              </w:rPr>
            </w:pPr>
            <w:r w:rsidRPr="00E65B2D">
              <w:rPr>
                <w:rFonts w:ascii="Times New Roman" w:hAnsi="Times New Roman" w:cs="Times New Roman"/>
                <w:sz w:val="26"/>
                <w:szCs w:val="26"/>
              </w:rPr>
              <w:t>- при проведении проверок информирование граждан об изменениях земельного законодательства, рекомендации и консультации по оформлению правоустанавливающих документов на земельные участки;</w:t>
            </w:r>
          </w:p>
          <w:p w:rsidR="008C7C84" w:rsidRPr="00E65B2D" w:rsidRDefault="008C7C84" w:rsidP="009F5795">
            <w:pPr>
              <w:pStyle w:val="Textbody"/>
              <w:spacing w:after="0" w:line="240" w:lineRule="auto"/>
              <w:jc w:val="both"/>
              <w:rPr>
                <w:rFonts w:ascii="Times New Roman" w:hAnsi="Times New Roman" w:cs="Times New Roman"/>
                <w:sz w:val="26"/>
                <w:szCs w:val="26"/>
              </w:rPr>
            </w:pPr>
            <w:r w:rsidRPr="00E65B2D">
              <w:rPr>
                <w:rFonts w:ascii="Times New Roman" w:hAnsi="Times New Roman" w:cs="Times New Roman"/>
                <w:sz w:val="26"/>
                <w:szCs w:val="26"/>
              </w:rPr>
              <w:t xml:space="preserve">- обобщение практики осуществления муниципального контроля в области земельного законодательства и размещение на официальном сайте </w:t>
            </w:r>
            <w:r>
              <w:rPr>
                <w:rFonts w:ascii="Times New Roman" w:hAnsi="Times New Roman" w:cs="Times New Roman"/>
                <w:sz w:val="26"/>
                <w:szCs w:val="26"/>
              </w:rPr>
              <w:t>Сорокинского</w:t>
            </w:r>
            <w:r w:rsidRPr="00E65B2D">
              <w:rPr>
                <w:rFonts w:ascii="Times New Roman" w:hAnsi="Times New Roman" w:cs="Times New Roman"/>
                <w:sz w:val="26"/>
                <w:szCs w:val="26"/>
              </w:rPr>
              <w:t xml:space="preserve"> муниципального района в сети "Интернет" соответствующих обобщений.</w:t>
            </w:r>
          </w:p>
        </w:tc>
      </w:tr>
      <w:tr w:rsidR="008C7C84" w:rsidRPr="00E65B2D">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Анализ и оценка рисков причинения вреда охраняемым законом ценностям и (или) анализ и оценка причиненного ущерба</w:t>
            </w:r>
          </w:p>
        </w:tc>
        <w:tc>
          <w:tcPr>
            <w:tcW w:w="120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pStyle w:val="Textbody"/>
              <w:autoSpaceDE w:val="0"/>
              <w:spacing w:after="198" w:line="240" w:lineRule="auto"/>
              <w:ind w:firstLine="539"/>
              <w:jc w:val="both"/>
              <w:rPr>
                <w:rFonts w:ascii="Times New Roman" w:hAnsi="Times New Roman" w:cs="Times New Roman"/>
                <w:sz w:val="26"/>
                <w:szCs w:val="26"/>
              </w:rPr>
            </w:pPr>
            <w:r w:rsidRPr="00E65B2D">
              <w:rPr>
                <w:rFonts w:ascii="Times New Roman" w:hAnsi="Times New Roman" w:cs="Times New Roman"/>
                <w:sz w:val="26"/>
                <w:szCs w:val="26"/>
              </w:rPr>
              <w:t>Анализ и оценка рисков причинения вреда охраняемым законом ценностям и (или) анализ и оценка причиненного ущерба не проводился.</w:t>
            </w:r>
          </w:p>
        </w:tc>
      </w:tr>
    </w:tbl>
    <w:p w:rsidR="008C7C84" w:rsidRDefault="008C7C84" w:rsidP="00425620">
      <w:pPr>
        <w:autoSpaceDE w:val="0"/>
        <w:jc w:val="center"/>
        <w:rPr>
          <w:sz w:val="26"/>
          <w:szCs w:val="26"/>
        </w:rPr>
      </w:pPr>
    </w:p>
    <w:p w:rsidR="008C7C84" w:rsidRDefault="008C7C84" w:rsidP="00425620">
      <w:pPr>
        <w:autoSpaceDE w:val="0"/>
        <w:jc w:val="center"/>
        <w:rPr>
          <w:sz w:val="26"/>
          <w:szCs w:val="26"/>
        </w:rPr>
      </w:pPr>
      <w:r w:rsidRPr="00E65B2D">
        <w:rPr>
          <w:sz w:val="26"/>
          <w:szCs w:val="26"/>
        </w:rPr>
        <w:t>Муниципальный контроль в области торговой деятельности</w:t>
      </w:r>
    </w:p>
    <w:p w:rsidR="008C7C84" w:rsidRPr="00E65B2D" w:rsidRDefault="008C7C84" w:rsidP="00425620">
      <w:pPr>
        <w:autoSpaceDE w:val="0"/>
        <w:jc w:val="center"/>
        <w:rPr>
          <w:b/>
          <w:bCs/>
          <w:sz w:val="26"/>
          <w:szCs w:val="26"/>
        </w:rPr>
      </w:pPr>
    </w:p>
    <w:tbl>
      <w:tblPr>
        <w:tblW w:w="15309" w:type="dxa"/>
        <w:tblInd w:w="-8" w:type="dxa"/>
        <w:tblLayout w:type="fixed"/>
        <w:tblCellMar>
          <w:left w:w="10" w:type="dxa"/>
          <w:right w:w="10" w:type="dxa"/>
        </w:tblCellMar>
        <w:tblLook w:val="0000"/>
      </w:tblPr>
      <w:tblGrid>
        <w:gridCol w:w="3225"/>
        <w:gridCol w:w="12084"/>
      </w:tblGrid>
      <w:tr w:rsidR="008C7C84" w:rsidRPr="00E65B2D">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Подконтрольные субъекты, их количество</w:t>
            </w:r>
          </w:p>
        </w:tc>
        <w:tc>
          <w:tcPr>
            <w:tcW w:w="120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pStyle w:val="Standard"/>
              <w:suppressAutoHyphens/>
              <w:spacing w:after="0" w:line="240" w:lineRule="auto"/>
              <w:ind w:firstLine="567"/>
              <w:jc w:val="both"/>
              <w:rPr>
                <w:rFonts w:ascii="Times New Roman" w:hAnsi="Times New Roman" w:cs="Times New Roman"/>
                <w:sz w:val="26"/>
                <w:szCs w:val="26"/>
              </w:rPr>
            </w:pPr>
            <w:r w:rsidRPr="00E65B2D">
              <w:rPr>
                <w:rFonts w:ascii="Times New Roman" w:hAnsi="Times New Roman" w:cs="Times New Roman"/>
                <w:sz w:val="26"/>
                <w:szCs w:val="26"/>
              </w:rPr>
              <w:t>Юридические лица, индивидуальные предприниматели, осуществляющие торговую деятельность.</w:t>
            </w:r>
          </w:p>
          <w:p w:rsidR="008C7C84" w:rsidRPr="00E65B2D" w:rsidRDefault="008C7C84" w:rsidP="009F5795">
            <w:pPr>
              <w:pStyle w:val="Standard"/>
              <w:suppressAutoHyphens/>
              <w:spacing w:after="0" w:line="240" w:lineRule="auto"/>
              <w:ind w:firstLine="567"/>
              <w:jc w:val="both"/>
              <w:rPr>
                <w:rFonts w:ascii="Times New Roman" w:hAnsi="Times New Roman" w:cs="Times New Roman"/>
                <w:sz w:val="26"/>
                <w:szCs w:val="26"/>
              </w:rPr>
            </w:pPr>
            <w:r w:rsidRPr="00E65B2D">
              <w:rPr>
                <w:rFonts w:ascii="Times New Roman" w:hAnsi="Times New Roman" w:cs="Times New Roman"/>
                <w:sz w:val="26"/>
                <w:szCs w:val="26"/>
              </w:rPr>
              <w:t>Индивидуальные предприниматели, юридические лица - владельцы нестационарных торговых объектов.</w:t>
            </w:r>
          </w:p>
          <w:p w:rsidR="008C7C84" w:rsidRPr="00E65B2D" w:rsidRDefault="008C7C84" w:rsidP="009F5795">
            <w:pPr>
              <w:pStyle w:val="NormalWeb"/>
              <w:spacing w:before="0" w:after="0" w:line="240" w:lineRule="auto"/>
              <w:ind w:firstLine="567"/>
              <w:rPr>
                <w:sz w:val="26"/>
                <w:szCs w:val="26"/>
              </w:rPr>
            </w:pPr>
            <w:r w:rsidRPr="00E65B2D">
              <w:rPr>
                <w:sz w:val="26"/>
                <w:szCs w:val="26"/>
              </w:rPr>
              <w:t xml:space="preserve">Количество подконтрольных субъектов </w:t>
            </w:r>
            <w:r>
              <w:rPr>
                <w:sz w:val="26"/>
                <w:szCs w:val="26"/>
              </w:rPr>
              <w:t xml:space="preserve">- </w:t>
            </w:r>
            <w:r w:rsidRPr="00E65B2D">
              <w:rPr>
                <w:sz w:val="26"/>
                <w:szCs w:val="26"/>
              </w:rPr>
              <w:t>0</w:t>
            </w:r>
          </w:p>
        </w:tc>
      </w:tr>
      <w:tr w:rsidR="008C7C84" w:rsidRPr="00E65B2D">
        <w:trPr>
          <w:trHeight w:val="2449"/>
        </w:trPr>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w:t>
            </w:r>
          </w:p>
        </w:tc>
        <w:tc>
          <w:tcPr>
            <w:tcW w:w="120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Default="008C7C84" w:rsidP="009F5795">
            <w:pPr>
              <w:autoSpaceDE w:val="0"/>
              <w:ind w:firstLine="540"/>
              <w:rPr>
                <w:sz w:val="26"/>
                <w:szCs w:val="26"/>
              </w:rPr>
            </w:pPr>
            <w:r w:rsidRPr="00E65B2D">
              <w:rPr>
                <w:color w:val="000000"/>
                <w:sz w:val="26"/>
                <w:szCs w:val="26"/>
              </w:rPr>
              <w:t>Перечень</w:t>
            </w:r>
            <w:r w:rsidRPr="00E65B2D">
              <w:rPr>
                <w:sz w:val="26"/>
                <w:szCs w:val="26"/>
              </w:rP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в области торговой деятельности, утвержден постановлением администрации </w:t>
            </w:r>
            <w:r>
              <w:rPr>
                <w:sz w:val="26"/>
                <w:szCs w:val="26"/>
              </w:rPr>
              <w:t>Сорокинского</w:t>
            </w:r>
            <w:r w:rsidRPr="00E65B2D">
              <w:rPr>
                <w:sz w:val="26"/>
                <w:szCs w:val="26"/>
              </w:rPr>
              <w:t xml:space="preserve"> муниципального  района от </w:t>
            </w:r>
            <w:r>
              <w:rPr>
                <w:sz w:val="26"/>
                <w:szCs w:val="26"/>
              </w:rPr>
              <w:t>26</w:t>
            </w:r>
            <w:r w:rsidRPr="00E65B2D">
              <w:rPr>
                <w:sz w:val="26"/>
                <w:szCs w:val="26"/>
              </w:rPr>
              <w:t>.</w:t>
            </w:r>
            <w:r>
              <w:rPr>
                <w:sz w:val="26"/>
                <w:szCs w:val="26"/>
              </w:rPr>
              <w:t>08</w:t>
            </w:r>
            <w:r w:rsidRPr="00E65B2D">
              <w:rPr>
                <w:sz w:val="26"/>
                <w:szCs w:val="26"/>
              </w:rPr>
              <w:t>.201</w:t>
            </w:r>
            <w:r>
              <w:rPr>
                <w:sz w:val="26"/>
                <w:szCs w:val="26"/>
              </w:rPr>
              <w:t>9</w:t>
            </w:r>
            <w:r w:rsidRPr="00E65B2D">
              <w:rPr>
                <w:sz w:val="26"/>
                <w:szCs w:val="26"/>
              </w:rPr>
              <w:t xml:space="preserve"> № </w:t>
            </w:r>
            <w:r>
              <w:rPr>
                <w:sz w:val="26"/>
                <w:szCs w:val="26"/>
              </w:rPr>
              <w:t>307</w:t>
            </w:r>
            <w:r w:rsidRPr="00E65B2D">
              <w:rPr>
                <w:sz w:val="26"/>
                <w:szCs w:val="26"/>
              </w:rPr>
              <w:t xml:space="preserve"> «О некоторых вопросах осуществления муниципального контроля</w:t>
            </w:r>
            <w:r>
              <w:rPr>
                <w:sz w:val="26"/>
                <w:szCs w:val="26"/>
              </w:rPr>
              <w:t xml:space="preserve"> на территории Сорокинского муниципального района».</w:t>
            </w:r>
          </w:p>
          <w:p w:rsidR="008C7C84" w:rsidRPr="00E65B2D" w:rsidRDefault="008C7C84" w:rsidP="009F5795">
            <w:pPr>
              <w:autoSpaceDE w:val="0"/>
              <w:ind w:firstLine="540"/>
              <w:rPr>
                <w:sz w:val="26"/>
                <w:szCs w:val="26"/>
              </w:rPr>
            </w:pPr>
            <w:r w:rsidRPr="00E65B2D">
              <w:rPr>
                <w:sz w:val="26"/>
                <w:szCs w:val="26"/>
              </w:rPr>
              <w:t xml:space="preserve">Указанный Перечень, а также тексты соответствующих нормативных правовых актов размещены на официальном сайте администрации </w:t>
            </w:r>
            <w:r>
              <w:rPr>
                <w:sz w:val="26"/>
                <w:szCs w:val="26"/>
              </w:rPr>
              <w:t>Сорокинского</w:t>
            </w:r>
            <w:r w:rsidRPr="00E65B2D">
              <w:rPr>
                <w:sz w:val="26"/>
                <w:szCs w:val="26"/>
              </w:rPr>
              <w:t xml:space="preserve">  муниципального района в сети "Интернет": раздел Власть/Муниципальный контроль.</w:t>
            </w:r>
          </w:p>
        </w:tc>
      </w:tr>
      <w:tr w:rsidR="008C7C84" w:rsidRPr="00E65B2D">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Данные о проведенных мероприятиях по профилактике нарушений и их результатах</w:t>
            </w:r>
          </w:p>
        </w:tc>
        <w:tc>
          <w:tcPr>
            <w:tcW w:w="120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pStyle w:val="ConsPlusNormal"/>
              <w:jc w:val="both"/>
              <w:rPr>
                <w:rFonts w:ascii="Times New Roman" w:hAnsi="Times New Roman" w:cs="Times New Roman"/>
                <w:sz w:val="26"/>
                <w:szCs w:val="26"/>
              </w:rPr>
            </w:pPr>
            <w:r w:rsidRPr="00E65B2D">
              <w:rPr>
                <w:rFonts w:ascii="Times New Roman" w:hAnsi="Times New Roman" w:cs="Times New Roman"/>
                <w:sz w:val="26"/>
                <w:szCs w:val="26"/>
              </w:rPr>
              <w:t xml:space="preserve">- Размещение на официальном сайте </w:t>
            </w:r>
            <w:r>
              <w:rPr>
                <w:rFonts w:ascii="Times New Roman" w:hAnsi="Times New Roman" w:cs="Times New Roman"/>
                <w:sz w:val="26"/>
                <w:szCs w:val="26"/>
              </w:rPr>
              <w:t>Сорокинского</w:t>
            </w:r>
            <w:r w:rsidRPr="00E65B2D">
              <w:rPr>
                <w:rFonts w:ascii="Times New Roman" w:hAnsi="Times New Roman" w:cs="Times New Roman"/>
                <w:sz w:val="26"/>
                <w:szCs w:val="26"/>
              </w:rPr>
              <w:t xml:space="preserve"> муниципального района в информационно-телекоммуникационной сети "Интернет" перечня нормативных правовых актов, муниципальных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w:t>
            </w:r>
            <w:r>
              <w:rPr>
                <w:rFonts w:ascii="Times New Roman" w:hAnsi="Times New Roman" w:cs="Times New Roman"/>
                <w:sz w:val="26"/>
                <w:szCs w:val="26"/>
              </w:rPr>
              <w:t xml:space="preserve"> нормативных правовых актов.</w:t>
            </w:r>
          </w:p>
          <w:p w:rsidR="008C7C84" w:rsidRPr="00E65B2D" w:rsidRDefault="008C7C84" w:rsidP="009F5795">
            <w:pPr>
              <w:pStyle w:val="Textbody"/>
              <w:spacing w:line="240" w:lineRule="auto"/>
              <w:rPr>
                <w:rFonts w:ascii="Times New Roman" w:hAnsi="Times New Roman" w:cs="Times New Roman"/>
                <w:sz w:val="26"/>
                <w:szCs w:val="26"/>
              </w:rPr>
            </w:pPr>
          </w:p>
        </w:tc>
      </w:tr>
      <w:tr w:rsidR="008C7C84" w:rsidRPr="00E65B2D">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Анализ и оценка рисков причинения вреда охраняемым законом ценностям и (или) анализ и оценка причиненного ущерба</w:t>
            </w:r>
          </w:p>
        </w:tc>
        <w:tc>
          <w:tcPr>
            <w:tcW w:w="120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pStyle w:val="Textbody"/>
              <w:autoSpaceDE w:val="0"/>
              <w:spacing w:after="0" w:line="240" w:lineRule="auto"/>
              <w:jc w:val="both"/>
              <w:rPr>
                <w:rFonts w:ascii="Times New Roman" w:hAnsi="Times New Roman" w:cs="Times New Roman"/>
                <w:sz w:val="26"/>
                <w:szCs w:val="26"/>
              </w:rPr>
            </w:pPr>
            <w:r w:rsidRPr="00E65B2D">
              <w:rPr>
                <w:rFonts w:ascii="Times New Roman" w:hAnsi="Times New Roman" w:cs="Times New Roman"/>
                <w:sz w:val="26"/>
                <w:szCs w:val="26"/>
              </w:rPr>
              <w:t>Анализ и оценка рисков причинения вреда охраняемым законом ценностям и (или) анализ и оценка причиненного ущерба не проводилась.</w:t>
            </w:r>
          </w:p>
        </w:tc>
      </w:tr>
    </w:tbl>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r w:rsidRPr="00E65B2D">
        <w:rPr>
          <w:b/>
          <w:bCs/>
          <w:sz w:val="26"/>
          <w:szCs w:val="26"/>
        </w:rPr>
        <w:t>Муниципальный контроль за обеспечением сохранности автомобильных дорог местного значения</w:t>
      </w:r>
    </w:p>
    <w:p w:rsidR="008C7C84" w:rsidRPr="00E65B2D" w:rsidRDefault="008C7C84" w:rsidP="00425620">
      <w:pPr>
        <w:autoSpaceDE w:val="0"/>
        <w:jc w:val="center"/>
        <w:rPr>
          <w:sz w:val="26"/>
          <w:szCs w:val="26"/>
        </w:rPr>
      </w:pPr>
    </w:p>
    <w:tbl>
      <w:tblPr>
        <w:tblW w:w="15165" w:type="dxa"/>
        <w:tblInd w:w="-8" w:type="dxa"/>
        <w:tblLayout w:type="fixed"/>
        <w:tblCellMar>
          <w:left w:w="10" w:type="dxa"/>
          <w:right w:w="10" w:type="dxa"/>
        </w:tblCellMar>
        <w:tblLook w:val="0000"/>
      </w:tblPr>
      <w:tblGrid>
        <w:gridCol w:w="3225"/>
        <w:gridCol w:w="11940"/>
      </w:tblGrid>
      <w:tr w:rsidR="008C7C84" w:rsidRPr="00E65B2D">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Подконтрольные субъекты, их количество</w:t>
            </w:r>
          </w:p>
        </w:tc>
        <w:tc>
          <w:tcPr>
            <w:tcW w:w="11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pStyle w:val="Standard"/>
              <w:suppressAutoHyphens/>
              <w:spacing w:after="0" w:line="240" w:lineRule="auto"/>
              <w:ind w:right="57" w:firstLine="624"/>
              <w:rPr>
                <w:rFonts w:ascii="Times New Roman" w:hAnsi="Times New Roman" w:cs="Times New Roman"/>
                <w:sz w:val="26"/>
                <w:szCs w:val="26"/>
              </w:rPr>
            </w:pPr>
            <w:r w:rsidRPr="00E65B2D">
              <w:rPr>
                <w:rFonts w:ascii="Times New Roman" w:hAnsi="Times New Roman" w:cs="Times New Roman"/>
                <w:sz w:val="26"/>
                <w:szCs w:val="26"/>
              </w:rPr>
              <w:t>Юридические лица, их руководители и иные должностные лица, индивидуальные предприниматели и их уполномоченные представители, физические лица.</w:t>
            </w:r>
          </w:p>
          <w:p w:rsidR="008C7C84" w:rsidRPr="00E65B2D" w:rsidRDefault="008C7C84" w:rsidP="009F5795">
            <w:pPr>
              <w:pStyle w:val="NormalWeb"/>
              <w:spacing w:before="0" w:after="0" w:line="240" w:lineRule="auto"/>
              <w:ind w:firstLine="567"/>
              <w:rPr>
                <w:sz w:val="26"/>
                <w:szCs w:val="26"/>
              </w:rPr>
            </w:pPr>
          </w:p>
          <w:p w:rsidR="008C7C84" w:rsidRPr="00E65B2D" w:rsidRDefault="008C7C84" w:rsidP="009F5795">
            <w:pPr>
              <w:pStyle w:val="NormalWeb"/>
              <w:spacing w:before="0" w:after="0" w:line="240" w:lineRule="auto"/>
              <w:ind w:firstLine="567"/>
              <w:rPr>
                <w:sz w:val="26"/>
                <w:szCs w:val="26"/>
              </w:rPr>
            </w:pPr>
            <w:r w:rsidRPr="00E65B2D">
              <w:rPr>
                <w:sz w:val="26"/>
                <w:szCs w:val="26"/>
              </w:rPr>
              <w:t xml:space="preserve">Количество подконтрольных субъектов- </w:t>
            </w:r>
            <w:r>
              <w:rPr>
                <w:sz w:val="26"/>
                <w:szCs w:val="26"/>
              </w:rPr>
              <w:t>6</w:t>
            </w:r>
          </w:p>
        </w:tc>
      </w:tr>
      <w:tr w:rsidR="008C7C84" w:rsidRPr="00E65B2D">
        <w:trPr>
          <w:trHeight w:val="2623"/>
        </w:trPr>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Обязательные требования, оценка соблюдения которых является предметом муниципального контроля</w:t>
            </w:r>
          </w:p>
        </w:tc>
        <w:tc>
          <w:tcPr>
            <w:tcW w:w="11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Default="008C7C84" w:rsidP="009F5795">
            <w:pPr>
              <w:autoSpaceDE w:val="0"/>
              <w:ind w:firstLine="540"/>
              <w:rPr>
                <w:sz w:val="26"/>
                <w:szCs w:val="26"/>
              </w:rPr>
            </w:pPr>
            <w:r w:rsidRPr="00E65B2D">
              <w:rPr>
                <w:color w:val="000000"/>
                <w:sz w:val="26"/>
                <w:szCs w:val="26"/>
              </w:rPr>
              <w:t>Перечень</w:t>
            </w:r>
            <w:r w:rsidRPr="00E65B2D">
              <w:rPr>
                <w:sz w:val="26"/>
                <w:szCs w:val="26"/>
              </w:rP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за обеспечением сохранности автомобильных дорог местного значения, утвержден постановлением администрации </w:t>
            </w:r>
            <w:r>
              <w:rPr>
                <w:sz w:val="26"/>
                <w:szCs w:val="26"/>
              </w:rPr>
              <w:t>Сорокинского</w:t>
            </w:r>
            <w:r w:rsidRPr="00E65B2D">
              <w:rPr>
                <w:sz w:val="26"/>
                <w:szCs w:val="26"/>
              </w:rPr>
              <w:t xml:space="preserve"> муниципального  района от </w:t>
            </w:r>
            <w:r>
              <w:rPr>
                <w:sz w:val="26"/>
                <w:szCs w:val="26"/>
              </w:rPr>
              <w:t>26</w:t>
            </w:r>
            <w:r w:rsidRPr="00E65B2D">
              <w:rPr>
                <w:sz w:val="26"/>
                <w:szCs w:val="26"/>
              </w:rPr>
              <w:t>.</w:t>
            </w:r>
            <w:r>
              <w:rPr>
                <w:sz w:val="26"/>
                <w:szCs w:val="26"/>
              </w:rPr>
              <w:t>08</w:t>
            </w:r>
            <w:r w:rsidRPr="00E65B2D">
              <w:rPr>
                <w:sz w:val="26"/>
                <w:szCs w:val="26"/>
              </w:rPr>
              <w:t>.201</w:t>
            </w:r>
            <w:r>
              <w:rPr>
                <w:sz w:val="26"/>
                <w:szCs w:val="26"/>
              </w:rPr>
              <w:t>9</w:t>
            </w:r>
            <w:r w:rsidRPr="00E65B2D">
              <w:rPr>
                <w:sz w:val="26"/>
                <w:szCs w:val="26"/>
              </w:rPr>
              <w:t xml:space="preserve"> № </w:t>
            </w:r>
            <w:r>
              <w:rPr>
                <w:sz w:val="26"/>
                <w:szCs w:val="26"/>
              </w:rPr>
              <w:t>307</w:t>
            </w:r>
            <w:r w:rsidRPr="00E65B2D">
              <w:rPr>
                <w:sz w:val="26"/>
                <w:szCs w:val="26"/>
              </w:rPr>
              <w:t xml:space="preserve"> «О некоторых вопросах осуществления муниципального контроля</w:t>
            </w:r>
            <w:r>
              <w:rPr>
                <w:sz w:val="26"/>
                <w:szCs w:val="26"/>
              </w:rPr>
              <w:t xml:space="preserve"> на территории Сорокинского муниципального района».</w:t>
            </w:r>
          </w:p>
          <w:p w:rsidR="008C7C84" w:rsidRPr="00E65B2D" w:rsidRDefault="008C7C84" w:rsidP="009F5795">
            <w:pPr>
              <w:autoSpaceDE w:val="0"/>
              <w:ind w:firstLine="540"/>
              <w:rPr>
                <w:sz w:val="26"/>
                <w:szCs w:val="26"/>
              </w:rPr>
            </w:pPr>
            <w:r w:rsidRPr="00E65B2D">
              <w:rPr>
                <w:sz w:val="26"/>
                <w:szCs w:val="26"/>
              </w:rPr>
              <w:t xml:space="preserve">Указанный Перечень, а также тексты соответствующих нормативных правовых актов размещены на официальном сайте администрации </w:t>
            </w:r>
            <w:r>
              <w:rPr>
                <w:sz w:val="26"/>
                <w:szCs w:val="26"/>
              </w:rPr>
              <w:t>Сорокинского</w:t>
            </w:r>
            <w:r w:rsidRPr="00E65B2D">
              <w:rPr>
                <w:sz w:val="26"/>
                <w:szCs w:val="26"/>
              </w:rPr>
              <w:t xml:space="preserve">  муниципального района в сети "Интернет": раздел Власть/Муниципальный контроль.</w:t>
            </w:r>
          </w:p>
        </w:tc>
      </w:tr>
      <w:tr w:rsidR="008C7C84" w:rsidRPr="00E65B2D">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Данные о проведенных мероприятиях по профилактике нарушений и их результатах</w:t>
            </w:r>
          </w:p>
        </w:tc>
        <w:tc>
          <w:tcPr>
            <w:tcW w:w="11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pStyle w:val="ConsPlusNormal"/>
              <w:jc w:val="both"/>
              <w:rPr>
                <w:rFonts w:ascii="Times New Roman" w:hAnsi="Times New Roman" w:cs="Times New Roman"/>
                <w:sz w:val="26"/>
                <w:szCs w:val="26"/>
              </w:rPr>
            </w:pPr>
            <w:r w:rsidRPr="00E65B2D">
              <w:rPr>
                <w:rFonts w:ascii="Times New Roman" w:hAnsi="Times New Roman" w:cs="Times New Roman"/>
                <w:sz w:val="26"/>
                <w:szCs w:val="26"/>
              </w:rPr>
              <w:t xml:space="preserve">- Размещение на официальном сайте </w:t>
            </w:r>
            <w:r>
              <w:rPr>
                <w:rFonts w:ascii="Times New Roman" w:hAnsi="Times New Roman" w:cs="Times New Roman"/>
                <w:sz w:val="26"/>
                <w:szCs w:val="26"/>
              </w:rPr>
              <w:t>Сорокинского</w:t>
            </w:r>
            <w:r w:rsidRPr="00E65B2D">
              <w:rPr>
                <w:rFonts w:ascii="Times New Roman" w:hAnsi="Times New Roman" w:cs="Times New Roman"/>
                <w:sz w:val="26"/>
                <w:szCs w:val="26"/>
              </w:rPr>
              <w:t xml:space="preserve"> муниципального района в информационно-телекоммуникационной сети "Интернет" перечня нормативных правовых актов, муниципальных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8C7C84" w:rsidRPr="00E65B2D" w:rsidRDefault="008C7C84" w:rsidP="009F5795">
            <w:pPr>
              <w:pStyle w:val="Textbody"/>
              <w:autoSpaceDE w:val="0"/>
              <w:spacing w:after="0" w:line="240" w:lineRule="auto"/>
              <w:ind w:firstLine="540"/>
              <w:jc w:val="both"/>
              <w:rPr>
                <w:rFonts w:ascii="Times New Roman" w:hAnsi="Times New Roman" w:cs="Times New Roman"/>
                <w:sz w:val="26"/>
                <w:szCs w:val="26"/>
              </w:rPr>
            </w:pPr>
            <w:r w:rsidRPr="00E65B2D">
              <w:rPr>
                <w:rFonts w:ascii="Times New Roman" w:hAnsi="Times New Roman" w:cs="Times New Roman"/>
                <w:sz w:val="26"/>
                <w:szCs w:val="26"/>
              </w:rPr>
              <w:t xml:space="preserve">- обобщение практики осуществления муниципального контроля </w:t>
            </w:r>
            <w:r w:rsidRPr="00E65B2D">
              <w:rPr>
                <w:rFonts w:ascii="Times New Roman" w:hAnsi="Times New Roman" w:cs="Times New Roman"/>
                <w:sz w:val="26"/>
                <w:szCs w:val="26"/>
                <w:lang w:eastAsia="ru-RU"/>
              </w:rPr>
              <w:t>за обеспечением сохранности автомобильных дорог местного значения</w:t>
            </w:r>
            <w:r w:rsidRPr="00E65B2D">
              <w:rPr>
                <w:rFonts w:ascii="Times New Roman" w:hAnsi="Times New Roman" w:cs="Times New Roman"/>
                <w:sz w:val="26"/>
                <w:szCs w:val="26"/>
              </w:rPr>
              <w:t xml:space="preserve"> и размещение на официальном сайте </w:t>
            </w:r>
            <w:r>
              <w:rPr>
                <w:rFonts w:ascii="Times New Roman" w:hAnsi="Times New Roman" w:cs="Times New Roman"/>
                <w:sz w:val="26"/>
                <w:szCs w:val="26"/>
              </w:rPr>
              <w:t>Сорокинского</w:t>
            </w:r>
            <w:r w:rsidRPr="00E65B2D">
              <w:rPr>
                <w:rFonts w:ascii="Times New Roman" w:hAnsi="Times New Roman" w:cs="Times New Roman"/>
                <w:sz w:val="26"/>
                <w:szCs w:val="26"/>
              </w:rPr>
              <w:t xml:space="preserve"> муниципального района в информационно-телекоммуникационной сети "Интернет" соответствующих обобщений</w:t>
            </w:r>
          </w:p>
        </w:tc>
      </w:tr>
      <w:tr w:rsidR="008C7C84" w:rsidRPr="00E65B2D">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Анализ и оценка рисков причинения вреда охраняемым законом ценностям и (или) анализ и оценка причиненного ущерба</w:t>
            </w:r>
          </w:p>
        </w:tc>
        <w:tc>
          <w:tcPr>
            <w:tcW w:w="11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pStyle w:val="Textbody"/>
              <w:autoSpaceDE w:val="0"/>
              <w:spacing w:after="198" w:line="240" w:lineRule="auto"/>
              <w:ind w:firstLine="539"/>
              <w:jc w:val="both"/>
              <w:rPr>
                <w:rFonts w:ascii="Times New Roman" w:hAnsi="Times New Roman" w:cs="Times New Roman"/>
                <w:sz w:val="26"/>
                <w:szCs w:val="26"/>
              </w:rPr>
            </w:pPr>
            <w:r w:rsidRPr="00E65B2D">
              <w:rPr>
                <w:rFonts w:ascii="Times New Roman" w:hAnsi="Times New Roman" w:cs="Times New Roman"/>
                <w:sz w:val="26"/>
                <w:szCs w:val="26"/>
              </w:rPr>
              <w:t xml:space="preserve">Анализ и оценка рисков причинения вреда </w:t>
            </w:r>
            <w:r w:rsidRPr="00E65B2D">
              <w:rPr>
                <w:rFonts w:ascii="Times New Roman" w:hAnsi="Times New Roman" w:cs="Times New Roman"/>
                <w:sz w:val="26"/>
                <w:szCs w:val="26"/>
                <w:lang w:eastAsia="ru-RU"/>
              </w:rPr>
              <w:t xml:space="preserve">автомобильным дорогам местного значения,  </w:t>
            </w:r>
            <w:r w:rsidRPr="00E65B2D">
              <w:rPr>
                <w:rFonts w:ascii="Times New Roman" w:hAnsi="Times New Roman" w:cs="Times New Roman"/>
                <w:sz w:val="26"/>
                <w:szCs w:val="26"/>
              </w:rPr>
              <w:t>анализ и оценка причиненного ущерба не проводился.</w:t>
            </w:r>
          </w:p>
        </w:tc>
      </w:tr>
    </w:tbl>
    <w:p w:rsidR="008C7C84" w:rsidRPr="00E65B2D" w:rsidRDefault="008C7C84" w:rsidP="00425620">
      <w:pPr>
        <w:autoSpaceDE w:val="0"/>
        <w:jc w:val="center"/>
        <w:rPr>
          <w:sz w:val="26"/>
          <w:szCs w:val="26"/>
        </w:rPr>
      </w:pPr>
    </w:p>
    <w:p w:rsidR="008C7C84" w:rsidRDefault="008C7C84" w:rsidP="00425620">
      <w:pPr>
        <w:autoSpaceDE w:val="0"/>
        <w:jc w:val="center"/>
        <w:rPr>
          <w:b/>
          <w:bCs/>
          <w:sz w:val="26"/>
          <w:szCs w:val="26"/>
        </w:rPr>
      </w:pPr>
    </w:p>
    <w:p w:rsidR="008C7C84" w:rsidRPr="00E65B2D" w:rsidRDefault="008C7C84" w:rsidP="00425620">
      <w:pPr>
        <w:autoSpaceDE w:val="0"/>
        <w:jc w:val="center"/>
        <w:rPr>
          <w:sz w:val="26"/>
          <w:szCs w:val="26"/>
        </w:rPr>
      </w:pPr>
      <w:r w:rsidRPr="00E65B2D">
        <w:rPr>
          <w:b/>
          <w:bCs/>
          <w:sz w:val="26"/>
          <w:szCs w:val="26"/>
        </w:rPr>
        <w:t>Муниципальный контроль</w:t>
      </w:r>
    </w:p>
    <w:p w:rsidR="008C7C84" w:rsidRPr="00E65B2D" w:rsidRDefault="008C7C84" w:rsidP="00425620">
      <w:pPr>
        <w:autoSpaceDE w:val="0"/>
        <w:jc w:val="center"/>
        <w:rPr>
          <w:sz w:val="26"/>
          <w:szCs w:val="26"/>
        </w:rPr>
      </w:pPr>
      <w:r w:rsidRPr="00E65B2D">
        <w:rPr>
          <w:b/>
          <w:bCs/>
          <w:sz w:val="26"/>
          <w:szCs w:val="26"/>
        </w:rPr>
        <w:t>за использованием и охраной недр при добыче общераспространенных полезных ископаемых,</w:t>
      </w:r>
    </w:p>
    <w:p w:rsidR="008C7C84" w:rsidRDefault="008C7C84" w:rsidP="00425620">
      <w:pPr>
        <w:autoSpaceDE w:val="0"/>
        <w:jc w:val="center"/>
        <w:rPr>
          <w:b/>
          <w:bCs/>
          <w:sz w:val="26"/>
          <w:szCs w:val="26"/>
        </w:rPr>
      </w:pPr>
      <w:r w:rsidRPr="00E65B2D">
        <w:rPr>
          <w:b/>
          <w:bCs/>
          <w:sz w:val="26"/>
          <w:szCs w:val="26"/>
        </w:rPr>
        <w:t>а также при строительстве подземных сооружений, не связанных с добычей полезных ископаемых</w:t>
      </w:r>
    </w:p>
    <w:p w:rsidR="008C7C84" w:rsidRPr="00E65B2D" w:rsidRDefault="008C7C84" w:rsidP="00425620">
      <w:pPr>
        <w:autoSpaceDE w:val="0"/>
        <w:jc w:val="center"/>
        <w:rPr>
          <w:sz w:val="26"/>
          <w:szCs w:val="26"/>
        </w:rPr>
      </w:pPr>
    </w:p>
    <w:tbl>
      <w:tblPr>
        <w:tblW w:w="15165" w:type="dxa"/>
        <w:tblInd w:w="-8" w:type="dxa"/>
        <w:tblLayout w:type="fixed"/>
        <w:tblCellMar>
          <w:left w:w="10" w:type="dxa"/>
          <w:right w:w="10" w:type="dxa"/>
        </w:tblCellMar>
        <w:tblLook w:val="0000"/>
      </w:tblPr>
      <w:tblGrid>
        <w:gridCol w:w="3225"/>
        <w:gridCol w:w="11940"/>
      </w:tblGrid>
      <w:tr w:rsidR="008C7C84" w:rsidRPr="00E65B2D">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Подконтрольные субъекты, их количество</w:t>
            </w:r>
          </w:p>
        </w:tc>
        <w:tc>
          <w:tcPr>
            <w:tcW w:w="11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ind w:firstLine="624"/>
              <w:rPr>
                <w:sz w:val="26"/>
                <w:szCs w:val="26"/>
              </w:rPr>
            </w:pPr>
            <w:r w:rsidRPr="00E65B2D">
              <w:rPr>
                <w:sz w:val="26"/>
                <w:szCs w:val="26"/>
              </w:rPr>
              <w:t>Пользователи недр, определенные в соответствии с Законом Российской Федерации от 21.02.1992 №</w:t>
            </w:r>
            <w:r>
              <w:rPr>
                <w:sz w:val="26"/>
                <w:szCs w:val="26"/>
              </w:rPr>
              <w:t xml:space="preserve"> </w:t>
            </w:r>
            <w:r w:rsidRPr="00E65B2D">
              <w:rPr>
                <w:sz w:val="26"/>
                <w:szCs w:val="26"/>
              </w:rPr>
              <w:t>2395-1 «О недрах».</w:t>
            </w:r>
          </w:p>
          <w:p w:rsidR="008C7C84" w:rsidRPr="00E65B2D" w:rsidRDefault="008C7C84" w:rsidP="009F5795">
            <w:pPr>
              <w:pStyle w:val="NormalWeb"/>
              <w:autoSpaceDE w:val="0"/>
              <w:spacing w:before="0" w:after="0" w:line="240" w:lineRule="auto"/>
              <w:ind w:firstLine="567"/>
              <w:rPr>
                <w:sz w:val="26"/>
                <w:szCs w:val="26"/>
              </w:rPr>
            </w:pPr>
            <w:r w:rsidRPr="00E65B2D">
              <w:rPr>
                <w:sz w:val="26"/>
                <w:szCs w:val="26"/>
              </w:rPr>
              <w:t>Количество подконтрольных субъектов - 0</w:t>
            </w:r>
          </w:p>
        </w:tc>
      </w:tr>
      <w:tr w:rsidR="008C7C84" w:rsidRPr="00E65B2D">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Обязательные требования, оценка соблюдения которых является предметом муниципального контроля</w:t>
            </w:r>
          </w:p>
        </w:tc>
        <w:tc>
          <w:tcPr>
            <w:tcW w:w="11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Default="008C7C84" w:rsidP="009F5795">
            <w:pPr>
              <w:autoSpaceDE w:val="0"/>
              <w:ind w:firstLine="540"/>
              <w:rPr>
                <w:sz w:val="26"/>
                <w:szCs w:val="26"/>
              </w:rPr>
            </w:pPr>
            <w:r w:rsidRPr="00E65B2D">
              <w:rPr>
                <w:color w:val="000000"/>
                <w:sz w:val="26"/>
                <w:szCs w:val="26"/>
              </w:rPr>
              <w:t>Перечень</w:t>
            </w:r>
            <w:r w:rsidRPr="00E65B2D">
              <w:rPr>
                <w:sz w:val="26"/>
                <w:szCs w:val="26"/>
              </w:rPr>
              <w:t xml:space="preserve">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утвержден постановлением администрации </w:t>
            </w:r>
            <w:r>
              <w:rPr>
                <w:sz w:val="26"/>
                <w:szCs w:val="26"/>
              </w:rPr>
              <w:t>Сорокинского</w:t>
            </w:r>
            <w:r w:rsidRPr="00E65B2D">
              <w:rPr>
                <w:sz w:val="26"/>
                <w:szCs w:val="26"/>
              </w:rPr>
              <w:t xml:space="preserve"> муниципального  района от </w:t>
            </w:r>
            <w:r>
              <w:rPr>
                <w:sz w:val="26"/>
                <w:szCs w:val="26"/>
              </w:rPr>
              <w:t>26</w:t>
            </w:r>
            <w:r w:rsidRPr="00E65B2D">
              <w:rPr>
                <w:sz w:val="26"/>
                <w:szCs w:val="26"/>
              </w:rPr>
              <w:t>.</w:t>
            </w:r>
            <w:r>
              <w:rPr>
                <w:sz w:val="26"/>
                <w:szCs w:val="26"/>
              </w:rPr>
              <w:t>08</w:t>
            </w:r>
            <w:r w:rsidRPr="00E65B2D">
              <w:rPr>
                <w:sz w:val="26"/>
                <w:szCs w:val="26"/>
              </w:rPr>
              <w:t>.201</w:t>
            </w:r>
            <w:r>
              <w:rPr>
                <w:sz w:val="26"/>
                <w:szCs w:val="26"/>
              </w:rPr>
              <w:t>9</w:t>
            </w:r>
            <w:r w:rsidRPr="00E65B2D">
              <w:rPr>
                <w:sz w:val="26"/>
                <w:szCs w:val="26"/>
              </w:rPr>
              <w:t xml:space="preserve"> № </w:t>
            </w:r>
            <w:r>
              <w:rPr>
                <w:sz w:val="26"/>
                <w:szCs w:val="26"/>
              </w:rPr>
              <w:t>307</w:t>
            </w:r>
            <w:r w:rsidRPr="00E65B2D">
              <w:rPr>
                <w:sz w:val="26"/>
                <w:szCs w:val="26"/>
              </w:rPr>
              <w:t xml:space="preserve"> «О некоторых вопросах осуществления муниципального контроля</w:t>
            </w:r>
            <w:r>
              <w:rPr>
                <w:sz w:val="26"/>
                <w:szCs w:val="26"/>
              </w:rPr>
              <w:t xml:space="preserve"> на территории Сорокинского муниципального района».</w:t>
            </w:r>
          </w:p>
          <w:p w:rsidR="008C7C84" w:rsidRPr="00E65B2D" w:rsidRDefault="008C7C84" w:rsidP="009F5795">
            <w:pPr>
              <w:autoSpaceDE w:val="0"/>
              <w:ind w:firstLine="540"/>
              <w:rPr>
                <w:sz w:val="26"/>
                <w:szCs w:val="26"/>
              </w:rPr>
            </w:pPr>
            <w:r w:rsidRPr="00E65B2D">
              <w:rPr>
                <w:sz w:val="26"/>
                <w:szCs w:val="26"/>
              </w:rPr>
              <w:t xml:space="preserve">Указанный Перечень, а также тексты соответствующих нормативных правовых актов размещены на официальном сайте администрации </w:t>
            </w:r>
            <w:r>
              <w:rPr>
                <w:sz w:val="26"/>
                <w:szCs w:val="26"/>
              </w:rPr>
              <w:t>Сорокинского</w:t>
            </w:r>
            <w:r w:rsidRPr="00E65B2D">
              <w:rPr>
                <w:sz w:val="26"/>
                <w:szCs w:val="26"/>
              </w:rPr>
              <w:t xml:space="preserve"> муниципального района в сети "Интернет": раздел Власть/Муниципальный контроль.</w:t>
            </w:r>
          </w:p>
        </w:tc>
      </w:tr>
      <w:tr w:rsidR="008C7C84" w:rsidRPr="00E65B2D">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Данные о проведенных мероприятиях по профилактике нарушений и их результатах</w:t>
            </w:r>
          </w:p>
        </w:tc>
        <w:tc>
          <w:tcPr>
            <w:tcW w:w="11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pStyle w:val="Textbody"/>
              <w:spacing w:after="0" w:line="240" w:lineRule="auto"/>
              <w:jc w:val="both"/>
              <w:rPr>
                <w:rFonts w:ascii="Times New Roman" w:hAnsi="Times New Roman" w:cs="Times New Roman"/>
                <w:sz w:val="26"/>
                <w:szCs w:val="26"/>
              </w:rPr>
            </w:pPr>
            <w:r w:rsidRPr="00E65B2D">
              <w:rPr>
                <w:rFonts w:ascii="Times New Roman" w:hAnsi="Times New Roman" w:cs="Times New Roman"/>
                <w:sz w:val="26"/>
                <w:szCs w:val="26"/>
                <w:shd w:val="clear" w:color="auto" w:fill="FFFFFF"/>
              </w:rPr>
              <w:t> - Р</w:t>
            </w:r>
            <w:r w:rsidRPr="00E65B2D">
              <w:rPr>
                <w:rFonts w:ascii="Times New Roman" w:hAnsi="Times New Roman" w:cs="Times New Roman"/>
                <w:sz w:val="26"/>
                <w:szCs w:val="26"/>
              </w:rPr>
              <w:t xml:space="preserve">азмещение на официальном сайте </w:t>
            </w:r>
            <w:r>
              <w:rPr>
                <w:rFonts w:ascii="Times New Roman" w:hAnsi="Times New Roman" w:cs="Times New Roman"/>
                <w:sz w:val="26"/>
                <w:szCs w:val="26"/>
              </w:rPr>
              <w:t>Сорокинского</w:t>
            </w:r>
            <w:r w:rsidRPr="00E65B2D">
              <w:rPr>
                <w:rFonts w:ascii="Times New Roman" w:hAnsi="Times New Roman" w:cs="Times New Roman"/>
                <w:sz w:val="26"/>
                <w:szCs w:val="26"/>
              </w:rPr>
              <w:t xml:space="preserve"> муниципального района в  сети "Интернет" перечня нормативных правовых актов, муниципальных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8C7C84" w:rsidRPr="00E65B2D" w:rsidRDefault="008C7C84" w:rsidP="009F5795">
            <w:pPr>
              <w:pStyle w:val="Textbody"/>
              <w:spacing w:after="0" w:line="240" w:lineRule="auto"/>
              <w:jc w:val="both"/>
              <w:rPr>
                <w:rFonts w:ascii="Times New Roman" w:hAnsi="Times New Roman" w:cs="Times New Roman"/>
                <w:sz w:val="26"/>
                <w:szCs w:val="26"/>
              </w:rPr>
            </w:pPr>
            <w:r w:rsidRPr="00E65B2D">
              <w:rPr>
                <w:rFonts w:ascii="Times New Roman" w:hAnsi="Times New Roman" w:cs="Times New Roman"/>
                <w:sz w:val="26"/>
                <w:szCs w:val="26"/>
              </w:rPr>
              <w:t xml:space="preserve"> - осуществление разъяснительной работы в средствах массовой информации по вопросам соблюдения обязательных требований, требований, установленных муниципальными правовыми актами;</w:t>
            </w:r>
          </w:p>
          <w:p w:rsidR="008C7C84" w:rsidRPr="00E65B2D" w:rsidRDefault="008C7C84" w:rsidP="009F5795">
            <w:pPr>
              <w:pStyle w:val="Textbody"/>
              <w:spacing w:after="0" w:line="240" w:lineRule="auto"/>
              <w:jc w:val="both"/>
              <w:rPr>
                <w:rFonts w:ascii="Times New Roman" w:hAnsi="Times New Roman" w:cs="Times New Roman"/>
                <w:sz w:val="26"/>
                <w:szCs w:val="26"/>
              </w:rPr>
            </w:pPr>
            <w:r w:rsidRPr="00E65B2D">
              <w:rPr>
                <w:rFonts w:ascii="Times New Roman" w:hAnsi="Times New Roman" w:cs="Times New Roman"/>
                <w:sz w:val="26"/>
                <w:szCs w:val="26"/>
              </w:rPr>
              <w:t xml:space="preserve">- обобщение практики осуществления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и размещение на официальном сайте </w:t>
            </w:r>
            <w:r>
              <w:rPr>
                <w:rFonts w:ascii="Times New Roman" w:hAnsi="Times New Roman" w:cs="Times New Roman"/>
                <w:sz w:val="26"/>
                <w:szCs w:val="26"/>
              </w:rPr>
              <w:t>Сорокинского</w:t>
            </w:r>
            <w:r w:rsidRPr="00E65B2D">
              <w:rPr>
                <w:rFonts w:ascii="Times New Roman" w:hAnsi="Times New Roman" w:cs="Times New Roman"/>
                <w:sz w:val="26"/>
                <w:szCs w:val="26"/>
              </w:rPr>
              <w:t xml:space="preserve"> муниципального района в сети "Интернет" соответствующих обобщений.</w:t>
            </w:r>
          </w:p>
        </w:tc>
      </w:tr>
      <w:tr w:rsidR="008C7C84" w:rsidRPr="00E65B2D">
        <w:tc>
          <w:tcPr>
            <w:tcW w:w="32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Анализ и оценка рисков причинения вреда охраняемым законом ценностям и (или) анализ и оценка причиненного ущерба</w:t>
            </w:r>
          </w:p>
        </w:tc>
        <w:tc>
          <w:tcPr>
            <w:tcW w:w="11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pStyle w:val="Textbody"/>
              <w:spacing w:after="198" w:line="240" w:lineRule="auto"/>
              <w:ind w:firstLine="539"/>
              <w:rPr>
                <w:rFonts w:ascii="Times New Roman" w:hAnsi="Times New Roman" w:cs="Times New Roman"/>
                <w:sz w:val="26"/>
                <w:szCs w:val="26"/>
              </w:rPr>
            </w:pPr>
            <w:r w:rsidRPr="00E65B2D">
              <w:rPr>
                <w:rFonts w:ascii="Times New Roman" w:hAnsi="Times New Roman" w:cs="Times New Roman"/>
                <w:sz w:val="26"/>
                <w:szCs w:val="26"/>
              </w:rPr>
              <w:t>Анализ и оценка рисков причинения вреда охраняемым законом ценностям и (или) анализ и оценка причиненного ущерба не проводился.</w:t>
            </w:r>
          </w:p>
          <w:p w:rsidR="008C7C84" w:rsidRPr="00E65B2D" w:rsidRDefault="008C7C84" w:rsidP="009F5795">
            <w:pPr>
              <w:autoSpaceDE w:val="0"/>
              <w:ind w:firstLine="539"/>
              <w:rPr>
                <w:i/>
                <w:iCs/>
                <w:sz w:val="26"/>
                <w:szCs w:val="26"/>
              </w:rPr>
            </w:pPr>
          </w:p>
        </w:tc>
      </w:tr>
    </w:tbl>
    <w:p w:rsidR="008C7C84" w:rsidRPr="00E65B2D" w:rsidRDefault="008C7C84" w:rsidP="00425620">
      <w:pPr>
        <w:autoSpaceDE w:val="0"/>
        <w:jc w:val="center"/>
        <w:rPr>
          <w:b/>
          <w:bCs/>
          <w:sz w:val="28"/>
          <w:szCs w:val="28"/>
        </w:rPr>
      </w:pPr>
    </w:p>
    <w:p w:rsidR="008C7C84" w:rsidRPr="00E65B2D" w:rsidRDefault="008C7C84" w:rsidP="00425620">
      <w:pPr>
        <w:autoSpaceDE w:val="0"/>
        <w:jc w:val="center"/>
        <w:rPr>
          <w:b/>
          <w:bCs/>
          <w:sz w:val="28"/>
          <w:szCs w:val="28"/>
        </w:rPr>
      </w:pPr>
    </w:p>
    <w:p w:rsidR="008C7C84" w:rsidRPr="00E65B2D" w:rsidRDefault="008C7C84" w:rsidP="00425620">
      <w:pPr>
        <w:autoSpaceDE w:val="0"/>
        <w:jc w:val="center"/>
        <w:rPr>
          <w:b/>
          <w:bCs/>
          <w:sz w:val="28"/>
          <w:szCs w:val="28"/>
        </w:rPr>
      </w:pPr>
    </w:p>
    <w:p w:rsidR="008C7C84" w:rsidRPr="00E65B2D" w:rsidRDefault="008C7C84" w:rsidP="00425620">
      <w:pPr>
        <w:autoSpaceDE w:val="0"/>
        <w:jc w:val="center"/>
        <w:rPr>
          <w:b/>
          <w:bCs/>
          <w:sz w:val="28"/>
          <w:szCs w:val="28"/>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p>
    <w:p w:rsidR="008C7C84" w:rsidRDefault="008C7C84" w:rsidP="00425620">
      <w:pPr>
        <w:autoSpaceDE w:val="0"/>
        <w:jc w:val="center"/>
        <w:rPr>
          <w:b/>
          <w:bCs/>
          <w:sz w:val="26"/>
          <w:szCs w:val="26"/>
        </w:rPr>
      </w:pPr>
      <w:r>
        <w:rPr>
          <w:b/>
          <w:bCs/>
          <w:sz w:val="26"/>
          <w:szCs w:val="26"/>
        </w:rPr>
        <w:t>План мероприятий</w:t>
      </w:r>
    </w:p>
    <w:p w:rsidR="008C7C84" w:rsidRPr="004B085A" w:rsidRDefault="008C7C84" w:rsidP="00425620">
      <w:pPr>
        <w:autoSpaceDE w:val="0"/>
        <w:jc w:val="center"/>
        <w:rPr>
          <w:b/>
          <w:bCs/>
          <w:sz w:val="26"/>
          <w:szCs w:val="26"/>
        </w:rPr>
      </w:pPr>
      <w:r w:rsidRPr="004B085A">
        <w:rPr>
          <w:b/>
          <w:bCs/>
          <w:sz w:val="26"/>
          <w:szCs w:val="26"/>
        </w:rPr>
        <w:t>по профилактике нарушений обязательных требований на 202</w:t>
      </w:r>
      <w:r>
        <w:rPr>
          <w:b/>
          <w:bCs/>
          <w:sz w:val="26"/>
          <w:szCs w:val="26"/>
        </w:rPr>
        <w:t>1</w:t>
      </w:r>
      <w:r w:rsidRPr="004B085A">
        <w:rPr>
          <w:b/>
          <w:bCs/>
          <w:sz w:val="26"/>
          <w:szCs w:val="26"/>
        </w:rPr>
        <w:t xml:space="preserve"> год</w:t>
      </w:r>
    </w:p>
    <w:p w:rsidR="008C7C84" w:rsidRPr="004B085A" w:rsidRDefault="008C7C84" w:rsidP="00425620">
      <w:pPr>
        <w:autoSpaceDE w:val="0"/>
        <w:jc w:val="center"/>
        <w:rPr>
          <w:b/>
          <w:bCs/>
          <w:sz w:val="26"/>
          <w:szCs w:val="26"/>
        </w:rPr>
      </w:pPr>
      <w:r w:rsidRPr="004B085A">
        <w:rPr>
          <w:b/>
          <w:bCs/>
          <w:sz w:val="26"/>
          <w:szCs w:val="26"/>
        </w:rPr>
        <w:t>и проект плана мероприятий по профилактике нарушений обязательных требований</w:t>
      </w:r>
    </w:p>
    <w:p w:rsidR="008C7C84" w:rsidRPr="004B085A" w:rsidRDefault="008C7C84" w:rsidP="00425620">
      <w:pPr>
        <w:autoSpaceDE w:val="0"/>
        <w:jc w:val="center"/>
        <w:rPr>
          <w:sz w:val="26"/>
          <w:szCs w:val="26"/>
        </w:rPr>
      </w:pPr>
      <w:r w:rsidRPr="004B085A">
        <w:rPr>
          <w:b/>
          <w:bCs/>
          <w:sz w:val="26"/>
          <w:szCs w:val="26"/>
        </w:rPr>
        <w:t>на 202</w:t>
      </w:r>
      <w:r>
        <w:rPr>
          <w:b/>
          <w:bCs/>
          <w:sz w:val="26"/>
          <w:szCs w:val="26"/>
        </w:rPr>
        <w:t>2</w:t>
      </w:r>
      <w:r w:rsidRPr="004B085A">
        <w:rPr>
          <w:b/>
          <w:bCs/>
          <w:sz w:val="26"/>
          <w:szCs w:val="26"/>
        </w:rPr>
        <w:t xml:space="preserve"> - 202</w:t>
      </w:r>
      <w:r>
        <w:rPr>
          <w:b/>
          <w:bCs/>
          <w:sz w:val="26"/>
          <w:szCs w:val="26"/>
        </w:rPr>
        <w:t>3</w:t>
      </w:r>
      <w:r w:rsidRPr="004B085A">
        <w:rPr>
          <w:b/>
          <w:bCs/>
          <w:sz w:val="26"/>
          <w:szCs w:val="26"/>
        </w:rPr>
        <w:t xml:space="preserve"> годы</w:t>
      </w:r>
    </w:p>
    <w:p w:rsidR="008C7C84" w:rsidRPr="00E65B2D" w:rsidRDefault="008C7C84" w:rsidP="00425620">
      <w:pPr>
        <w:autoSpaceDE w:val="0"/>
        <w:jc w:val="center"/>
        <w:rPr>
          <w:b/>
          <w:bCs/>
          <w:sz w:val="28"/>
          <w:szCs w:val="28"/>
        </w:rPr>
      </w:pPr>
    </w:p>
    <w:tbl>
      <w:tblPr>
        <w:tblW w:w="15300" w:type="dxa"/>
        <w:tblInd w:w="-8" w:type="dxa"/>
        <w:tblLayout w:type="fixed"/>
        <w:tblCellMar>
          <w:left w:w="10" w:type="dxa"/>
          <w:right w:w="10" w:type="dxa"/>
        </w:tblCellMar>
        <w:tblLook w:val="0000"/>
      </w:tblPr>
      <w:tblGrid>
        <w:gridCol w:w="630"/>
        <w:gridCol w:w="3450"/>
        <w:gridCol w:w="2160"/>
        <w:gridCol w:w="1350"/>
        <w:gridCol w:w="1425"/>
        <w:gridCol w:w="1365"/>
        <w:gridCol w:w="1815"/>
        <w:gridCol w:w="1470"/>
        <w:gridCol w:w="1635"/>
      </w:tblGrid>
      <w:tr w:rsidR="008C7C84" w:rsidRPr="00E65B2D">
        <w:trPr>
          <w:trHeight w:val="1134"/>
        </w:trPr>
        <w:tc>
          <w:tcPr>
            <w:tcW w:w="630"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 п/п.</w:t>
            </w:r>
          </w:p>
        </w:tc>
        <w:tc>
          <w:tcPr>
            <w:tcW w:w="3450"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Мероприятие по профилактике нарушений</w:t>
            </w:r>
          </w:p>
        </w:tc>
        <w:tc>
          <w:tcPr>
            <w:tcW w:w="2160"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Ответственное подразделение и (или) ответственное должностное лицо Администрации МО</w:t>
            </w:r>
          </w:p>
        </w:tc>
        <w:tc>
          <w:tcPr>
            <w:tcW w:w="4140"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Сроки исполнения</w:t>
            </w:r>
          </w:p>
        </w:tc>
        <w:tc>
          <w:tcPr>
            <w:tcW w:w="18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Отчетные показатели</w:t>
            </w:r>
          </w:p>
        </w:tc>
        <w:tc>
          <w:tcPr>
            <w:tcW w:w="310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Проект отчетных показателей</w:t>
            </w:r>
          </w:p>
        </w:tc>
      </w:tr>
      <w:tr w:rsidR="008C7C84" w:rsidRPr="00E65B2D">
        <w:trPr>
          <w:trHeight w:val="276"/>
        </w:trPr>
        <w:tc>
          <w:tcPr>
            <w:tcW w:w="630"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jc w:val="center"/>
              <w:rPr>
                <w:sz w:val="26"/>
                <w:szCs w:val="26"/>
              </w:rPr>
            </w:pPr>
          </w:p>
        </w:tc>
        <w:tc>
          <w:tcPr>
            <w:tcW w:w="3450"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jc w:val="center"/>
              <w:rPr>
                <w:sz w:val="26"/>
                <w:szCs w:val="26"/>
              </w:rPr>
            </w:pPr>
          </w:p>
        </w:tc>
        <w:tc>
          <w:tcPr>
            <w:tcW w:w="2160"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jc w:val="center"/>
              <w:rPr>
                <w:sz w:val="26"/>
                <w:szCs w:val="26"/>
              </w:rPr>
            </w:pPr>
          </w:p>
        </w:tc>
        <w:tc>
          <w:tcPr>
            <w:tcW w:w="1350"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0718D1">
            <w:pPr>
              <w:autoSpaceDE w:val="0"/>
              <w:jc w:val="center"/>
              <w:rPr>
                <w:sz w:val="26"/>
                <w:szCs w:val="26"/>
              </w:rPr>
            </w:pPr>
            <w:r w:rsidRPr="00E65B2D">
              <w:rPr>
                <w:sz w:val="26"/>
                <w:szCs w:val="26"/>
              </w:rPr>
              <w:t>План 20</w:t>
            </w:r>
            <w:r>
              <w:rPr>
                <w:sz w:val="26"/>
                <w:szCs w:val="26"/>
              </w:rPr>
              <w:t>21</w:t>
            </w:r>
          </w:p>
        </w:tc>
        <w:tc>
          <w:tcPr>
            <w:tcW w:w="2790"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Проект плана</w:t>
            </w:r>
          </w:p>
        </w:tc>
        <w:tc>
          <w:tcPr>
            <w:tcW w:w="181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0718D1">
            <w:pPr>
              <w:autoSpaceDE w:val="0"/>
              <w:jc w:val="center"/>
              <w:rPr>
                <w:sz w:val="26"/>
                <w:szCs w:val="26"/>
              </w:rPr>
            </w:pPr>
            <w:r w:rsidRPr="00E65B2D">
              <w:rPr>
                <w:sz w:val="26"/>
                <w:szCs w:val="26"/>
              </w:rPr>
              <w:t>20</w:t>
            </w:r>
            <w:r>
              <w:rPr>
                <w:sz w:val="26"/>
                <w:szCs w:val="26"/>
              </w:rPr>
              <w:t>21</w:t>
            </w:r>
          </w:p>
        </w:tc>
        <w:tc>
          <w:tcPr>
            <w:tcW w:w="1470"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0718D1">
            <w:pPr>
              <w:autoSpaceDE w:val="0"/>
              <w:jc w:val="center"/>
              <w:rPr>
                <w:sz w:val="26"/>
                <w:szCs w:val="26"/>
              </w:rPr>
            </w:pPr>
            <w:r w:rsidRPr="00E65B2D">
              <w:rPr>
                <w:sz w:val="26"/>
                <w:szCs w:val="26"/>
              </w:rPr>
              <w:t>202</w:t>
            </w:r>
            <w:r>
              <w:rPr>
                <w:sz w:val="26"/>
                <w:szCs w:val="26"/>
              </w:rPr>
              <w:t>2</w:t>
            </w:r>
          </w:p>
        </w:tc>
        <w:tc>
          <w:tcPr>
            <w:tcW w:w="163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0718D1">
            <w:pPr>
              <w:autoSpaceDE w:val="0"/>
              <w:jc w:val="center"/>
              <w:rPr>
                <w:sz w:val="26"/>
                <w:szCs w:val="26"/>
              </w:rPr>
            </w:pPr>
            <w:r w:rsidRPr="00E65B2D">
              <w:rPr>
                <w:sz w:val="26"/>
                <w:szCs w:val="26"/>
              </w:rPr>
              <w:t>202</w:t>
            </w:r>
            <w:r>
              <w:rPr>
                <w:sz w:val="26"/>
                <w:szCs w:val="26"/>
              </w:rPr>
              <w:t>3</w:t>
            </w:r>
          </w:p>
        </w:tc>
      </w:tr>
      <w:tr w:rsidR="008C7C84" w:rsidRPr="00E65B2D">
        <w:trPr>
          <w:trHeight w:val="986"/>
        </w:trPr>
        <w:tc>
          <w:tcPr>
            <w:tcW w:w="630"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rPr>
                <w:sz w:val="26"/>
                <w:szCs w:val="26"/>
              </w:rPr>
            </w:pPr>
          </w:p>
        </w:tc>
        <w:tc>
          <w:tcPr>
            <w:tcW w:w="3450"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rPr>
                <w:sz w:val="26"/>
                <w:szCs w:val="26"/>
              </w:rPr>
            </w:pPr>
          </w:p>
        </w:tc>
        <w:tc>
          <w:tcPr>
            <w:tcW w:w="2160"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rPr>
                <w:sz w:val="26"/>
                <w:szCs w:val="26"/>
              </w:rPr>
            </w:pPr>
          </w:p>
        </w:tc>
        <w:tc>
          <w:tcPr>
            <w:tcW w:w="1350"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rPr>
                <w:sz w:val="26"/>
                <w:szCs w:val="26"/>
              </w:rPr>
            </w:pPr>
          </w:p>
        </w:tc>
        <w:tc>
          <w:tcPr>
            <w:tcW w:w="14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0718D1">
            <w:pPr>
              <w:autoSpaceDE w:val="0"/>
              <w:jc w:val="center"/>
              <w:rPr>
                <w:sz w:val="26"/>
                <w:szCs w:val="26"/>
              </w:rPr>
            </w:pPr>
            <w:r w:rsidRPr="00E65B2D">
              <w:rPr>
                <w:sz w:val="26"/>
                <w:szCs w:val="26"/>
              </w:rPr>
              <w:t>202</w:t>
            </w:r>
            <w:r>
              <w:rPr>
                <w:sz w:val="26"/>
                <w:szCs w:val="26"/>
              </w:rPr>
              <w:t>2</w:t>
            </w:r>
          </w:p>
        </w:tc>
        <w:tc>
          <w:tcPr>
            <w:tcW w:w="13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0718D1">
            <w:pPr>
              <w:autoSpaceDE w:val="0"/>
              <w:jc w:val="center"/>
              <w:rPr>
                <w:sz w:val="26"/>
                <w:szCs w:val="26"/>
              </w:rPr>
            </w:pPr>
            <w:r w:rsidRPr="00E65B2D">
              <w:rPr>
                <w:sz w:val="26"/>
                <w:szCs w:val="26"/>
              </w:rPr>
              <w:t>202</w:t>
            </w:r>
            <w:r>
              <w:rPr>
                <w:sz w:val="26"/>
                <w:szCs w:val="26"/>
              </w:rPr>
              <w:t>3</w:t>
            </w:r>
          </w:p>
        </w:tc>
        <w:tc>
          <w:tcPr>
            <w:tcW w:w="181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rPr>
                <w:sz w:val="26"/>
                <w:szCs w:val="26"/>
              </w:rPr>
            </w:pPr>
          </w:p>
        </w:tc>
        <w:tc>
          <w:tcPr>
            <w:tcW w:w="1470"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rPr>
                <w:sz w:val="26"/>
                <w:szCs w:val="26"/>
              </w:rPr>
            </w:pPr>
          </w:p>
        </w:tc>
        <w:tc>
          <w:tcPr>
            <w:tcW w:w="16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rPr>
                <w:sz w:val="26"/>
                <w:szCs w:val="26"/>
              </w:rPr>
            </w:pPr>
          </w:p>
        </w:tc>
      </w:tr>
      <w:tr w:rsidR="008C7C84" w:rsidRPr="00E65B2D">
        <w:trPr>
          <w:trHeight w:val="1134"/>
        </w:trPr>
        <w:tc>
          <w:tcPr>
            <w:tcW w:w="63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b/>
                <w:bCs/>
                <w:sz w:val="26"/>
                <w:szCs w:val="26"/>
              </w:rPr>
            </w:pPr>
            <w:r w:rsidRPr="00E65B2D">
              <w:rPr>
                <w:b/>
                <w:bCs/>
                <w:sz w:val="26"/>
                <w:szCs w:val="26"/>
              </w:rPr>
              <w:t>1.</w:t>
            </w:r>
          </w:p>
        </w:tc>
        <w:tc>
          <w:tcPr>
            <w:tcW w:w="34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 xml:space="preserve">Поддержание в актуальном виде размещенного на официальном сайте  администрации </w:t>
            </w:r>
            <w:r>
              <w:rPr>
                <w:sz w:val="26"/>
                <w:szCs w:val="26"/>
              </w:rPr>
              <w:t>Сорокинского</w:t>
            </w:r>
            <w:r w:rsidRPr="00E65B2D">
              <w:rPr>
                <w:sz w:val="26"/>
                <w:szCs w:val="26"/>
              </w:rPr>
              <w:t xml:space="preserve"> муниципального района в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 (в отношении каждого вида муниципального контроля)</w:t>
            </w:r>
          </w:p>
        </w:tc>
        <w:tc>
          <w:tcPr>
            <w:tcW w:w="216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Должностные лица структурных подразделений, уполномоченных на осуществление муниципального контроля в соответствующей сфере деятельности</w:t>
            </w:r>
          </w:p>
        </w:tc>
        <w:tc>
          <w:tcPr>
            <w:tcW w:w="13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в течение года</w:t>
            </w:r>
          </w:p>
        </w:tc>
        <w:tc>
          <w:tcPr>
            <w:tcW w:w="14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в течение года</w:t>
            </w:r>
          </w:p>
        </w:tc>
        <w:tc>
          <w:tcPr>
            <w:tcW w:w="13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в течение года</w:t>
            </w:r>
          </w:p>
        </w:tc>
        <w:tc>
          <w:tcPr>
            <w:tcW w:w="18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информация о внесении изменений</w:t>
            </w:r>
          </w:p>
        </w:tc>
        <w:tc>
          <w:tcPr>
            <w:tcW w:w="147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информация о внесении изменений</w:t>
            </w:r>
          </w:p>
        </w:tc>
        <w:tc>
          <w:tcPr>
            <w:tcW w:w="163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информация о внесении изменений</w:t>
            </w:r>
          </w:p>
        </w:tc>
      </w:tr>
      <w:tr w:rsidR="008C7C84" w:rsidRPr="00E65B2D">
        <w:trPr>
          <w:trHeight w:val="1134"/>
        </w:trPr>
        <w:tc>
          <w:tcPr>
            <w:tcW w:w="63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b/>
                <w:bCs/>
                <w:sz w:val="26"/>
                <w:szCs w:val="26"/>
              </w:rPr>
            </w:pPr>
            <w:r w:rsidRPr="00E65B2D">
              <w:rPr>
                <w:b/>
                <w:bCs/>
                <w:sz w:val="26"/>
                <w:szCs w:val="26"/>
              </w:rPr>
              <w:t>2.</w:t>
            </w:r>
          </w:p>
        </w:tc>
        <w:tc>
          <w:tcPr>
            <w:tcW w:w="34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keepNext/>
              <w:autoSpaceDE w:val="0"/>
              <w:ind w:firstLine="540"/>
              <w:rPr>
                <w:sz w:val="26"/>
                <w:szCs w:val="26"/>
              </w:rPr>
            </w:pPr>
            <w:r w:rsidRPr="00E65B2D">
              <w:rPr>
                <w:sz w:val="26"/>
                <w:szCs w:val="26"/>
              </w:rPr>
              <w:t>Информирование юридических лиц и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отношении каждого вида муниципального контроля)</w:t>
            </w:r>
          </w:p>
        </w:tc>
        <w:tc>
          <w:tcPr>
            <w:tcW w:w="216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Должностные лица структурных подразделений, уполномоченных на осуществление муниципального контроля в соответствующей сфере деятельности</w:t>
            </w:r>
          </w:p>
        </w:tc>
        <w:tc>
          <w:tcPr>
            <w:tcW w:w="13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в течение года</w:t>
            </w:r>
          </w:p>
        </w:tc>
        <w:tc>
          <w:tcPr>
            <w:tcW w:w="14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в течение года</w:t>
            </w:r>
          </w:p>
        </w:tc>
        <w:tc>
          <w:tcPr>
            <w:tcW w:w="13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в течение года</w:t>
            </w:r>
          </w:p>
        </w:tc>
        <w:tc>
          <w:tcPr>
            <w:tcW w:w="18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widowControl w:val="0"/>
              <w:autoSpaceDE w:val="0"/>
              <w:jc w:val="center"/>
              <w:rPr>
                <w:sz w:val="26"/>
                <w:szCs w:val="26"/>
              </w:rPr>
            </w:pPr>
            <w:r w:rsidRPr="00E65B2D">
              <w:rPr>
                <w:sz w:val="26"/>
                <w:szCs w:val="26"/>
              </w:rPr>
              <w:t>количество мероприятий по  информированию</w:t>
            </w:r>
          </w:p>
        </w:tc>
        <w:tc>
          <w:tcPr>
            <w:tcW w:w="147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widowControl w:val="0"/>
              <w:autoSpaceDE w:val="0"/>
              <w:jc w:val="center"/>
              <w:rPr>
                <w:sz w:val="26"/>
                <w:szCs w:val="26"/>
              </w:rPr>
            </w:pPr>
            <w:r w:rsidRPr="00E65B2D">
              <w:rPr>
                <w:sz w:val="26"/>
                <w:szCs w:val="26"/>
              </w:rPr>
              <w:t>количество мероприятий по  информированию</w:t>
            </w:r>
          </w:p>
        </w:tc>
        <w:tc>
          <w:tcPr>
            <w:tcW w:w="163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widowControl w:val="0"/>
              <w:autoSpaceDE w:val="0"/>
              <w:jc w:val="center"/>
              <w:rPr>
                <w:sz w:val="26"/>
                <w:szCs w:val="26"/>
              </w:rPr>
            </w:pPr>
            <w:r w:rsidRPr="00E65B2D">
              <w:rPr>
                <w:sz w:val="26"/>
                <w:szCs w:val="26"/>
              </w:rPr>
              <w:t>количество мероприятий по  информированию</w:t>
            </w:r>
          </w:p>
        </w:tc>
      </w:tr>
      <w:tr w:rsidR="008C7C84" w:rsidRPr="00E65B2D">
        <w:trPr>
          <w:trHeight w:val="1134"/>
        </w:trPr>
        <w:tc>
          <w:tcPr>
            <w:tcW w:w="63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b/>
                <w:bCs/>
                <w:sz w:val="26"/>
                <w:szCs w:val="26"/>
              </w:rPr>
            </w:pPr>
            <w:r w:rsidRPr="00E65B2D">
              <w:rPr>
                <w:b/>
                <w:bCs/>
                <w:sz w:val="26"/>
                <w:szCs w:val="26"/>
              </w:rPr>
              <w:t>3.</w:t>
            </w:r>
          </w:p>
        </w:tc>
        <w:tc>
          <w:tcPr>
            <w:tcW w:w="34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bottom"/>
          </w:tcPr>
          <w:p w:rsidR="008C7C84" w:rsidRPr="00E65B2D" w:rsidRDefault="008C7C84" w:rsidP="009F5795">
            <w:pPr>
              <w:pStyle w:val="ConsPlusNormal"/>
              <w:keepNext/>
              <w:rPr>
                <w:rFonts w:ascii="Times New Roman" w:hAnsi="Times New Roman" w:cs="Times New Roman"/>
                <w:sz w:val="26"/>
                <w:szCs w:val="26"/>
              </w:rPr>
            </w:pPr>
            <w:r w:rsidRPr="00E65B2D">
              <w:rPr>
                <w:rFonts w:ascii="Times New Roman" w:hAnsi="Times New Roman" w:cs="Times New Roman"/>
                <w:sz w:val="26"/>
                <w:szCs w:val="26"/>
              </w:rPr>
              <w:t xml:space="preserve">Подготовка и размещение на официальном сайте администрации </w:t>
            </w:r>
            <w:r>
              <w:rPr>
                <w:rFonts w:ascii="Times New Roman" w:hAnsi="Times New Roman" w:cs="Times New Roman"/>
                <w:sz w:val="26"/>
                <w:szCs w:val="26"/>
              </w:rPr>
              <w:t>Сорокинского</w:t>
            </w:r>
            <w:r w:rsidRPr="00E65B2D">
              <w:rPr>
                <w:rFonts w:ascii="Times New Roman" w:hAnsi="Times New Roman" w:cs="Times New Roman"/>
                <w:sz w:val="26"/>
                <w:szCs w:val="26"/>
              </w:rPr>
              <w:t xml:space="preserve"> муниципального района в сети "Интернет" информационных сообщений, связанных с изменением нормативных правовых актов, входящих в Перечень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(в отношении каждого вида муниципального контроля)</w:t>
            </w:r>
          </w:p>
        </w:tc>
        <w:tc>
          <w:tcPr>
            <w:tcW w:w="216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Должностные лица структурных подразделений, уполномоченных на осуществление муниципального контроля в соответствующей сфере деятельности</w:t>
            </w:r>
          </w:p>
        </w:tc>
        <w:tc>
          <w:tcPr>
            <w:tcW w:w="13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pStyle w:val="ConsPlusNormal"/>
              <w:jc w:val="center"/>
              <w:rPr>
                <w:rFonts w:ascii="Times New Roman" w:hAnsi="Times New Roman" w:cs="Times New Roman"/>
                <w:sz w:val="26"/>
                <w:szCs w:val="26"/>
              </w:rPr>
            </w:pPr>
            <w:r w:rsidRPr="00E65B2D">
              <w:rPr>
                <w:rFonts w:ascii="Times New Roman" w:hAnsi="Times New Roman" w:cs="Times New Roman"/>
                <w:sz w:val="26"/>
                <w:szCs w:val="26"/>
              </w:rPr>
              <w:t>в случае изменения или издания новых НПА</w:t>
            </w:r>
          </w:p>
        </w:tc>
        <w:tc>
          <w:tcPr>
            <w:tcW w:w="14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jc w:val="center"/>
              <w:rPr>
                <w:sz w:val="26"/>
                <w:szCs w:val="26"/>
              </w:rPr>
            </w:pPr>
            <w:r w:rsidRPr="00E65B2D">
              <w:rPr>
                <w:sz w:val="26"/>
                <w:szCs w:val="26"/>
              </w:rPr>
              <w:t>в случае изменения или издания новых НПА</w:t>
            </w:r>
          </w:p>
        </w:tc>
        <w:tc>
          <w:tcPr>
            <w:tcW w:w="13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jc w:val="center"/>
              <w:rPr>
                <w:sz w:val="26"/>
                <w:szCs w:val="26"/>
              </w:rPr>
            </w:pPr>
            <w:r w:rsidRPr="00E65B2D">
              <w:rPr>
                <w:sz w:val="26"/>
                <w:szCs w:val="26"/>
              </w:rPr>
              <w:t>в случае изменения или издания новых НПА</w:t>
            </w:r>
          </w:p>
        </w:tc>
        <w:tc>
          <w:tcPr>
            <w:tcW w:w="18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количество размещенных сообщений</w:t>
            </w:r>
          </w:p>
        </w:tc>
        <w:tc>
          <w:tcPr>
            <w:tcW w:w="147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количество размещенных сообщений</w:t>
            </w:r>
          </w:p>
        </w:tc>
        <w:tc>
          <w:tcPr>
            <w:tcW w:w="163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количество размещенных сообщений</w:t>
            </w:r>
          </w:p>
        </w:tc>
      </w:tr>
      <w:tr w:rsidR="008C7C84" w:rsidRPr="00E65B2D">
        <w:trPr>
          <w:trHeight w:val="1134"/>
        </w:trPr>
        <w:tc>
          <w:tcPr>
            <w:tcW w:w="63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b/>
                <w:bCs/>
                <w:sz w:val="26"/>
                <w:szCs w:val="26"/>
              </w:rPr>
            </w:pPr>
            <w:r w:rsidRPr="00E65B2D">
              <w:rPr>
                <w:b/>
                <w:bCs/>
                <w:sz w:val="26"/>
                <w:szCs w:val="26"/>
              </w:rPr>
              <w:t>4.</w:t>
            </w:r>
          </w:p>
        </w:tc>
        <w:tc>
          <w:tcPr>
            <w:tcW w:w="34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rPr>
                <w:sz w:val="26"/>
                <w:szCs w:val="26"/>
              </w:rPr>
            </w:pPr>
            <w:r w:rsidRPr="00E65B2D">
              <w:rPr>
                <w:sz w:val="26"/>
                <w:szCs w:val="26"/>
              </w:rPr>
              <w:t xml:space="preserve">Обобщение практики осуществления муниципального контроля и размещение на официальном сайте  администрации </w:t>
            </w:r>
            <w:r>
              <w:rPr>
                <w:sz w:val="26"/>
                <w:szCs w:val="26"/>
              </w:rPr>
              <w:t>Сорокинского</w:t>
            </w:r>
            <w:r w:rsidRPr="00E65B2D">
              <w:rPr>
                <w:sz w:val="26"/>
                <w:szCs w:val="26"/>
              </w:rPr>
              <w:t xml:space="preserve"> муниципального района в сети "Интернет" обзора практики осуществления вида муниципального контроля (в отношении каждого вида </w:t>
            </w:r>
            <w:bookmarkStart w:id="0" w:name="_GoBack"/>
            <w:bookmarkEnd w:id="0"/>
            <w:r w:rsidRPr="00E65B2D">
              <w:rPr>
                <w:sz w:val="26"/>
                <w:szCs w:val="26"/>
              </w:rPr>
              <w:t>муниципального контроля)</w:t>
            </w:r>
          </w:p>
        </w:tc>
        <w:tc>
          <w:tcPr>
            <w:tcW w:w="216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Должностные лица структурных подразделений, уполномоченных на осуществление муниципального контроля в соответствующей сфере деятельности</w:t>
            </w:r>
          </w:p>
        </w:tc>
        <w:tc>
          <w:tcPr>
            <w:tcW w:w="13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не позднее 30 марта года, следующего за отчетным</w:t>
            </w:r>
          </w:p>
          <w:p w:rsidR="008C7C84" w:rsidRPr="00E65B2D" w:rsidRDefault="008C7C84" w:rsidP="009F5795">
            <w:pPr>
              <w:autoSpaceDE w:val="0"/>
              <w:jc w:val="center"/>
              <w:rPr>
                <w:b/>
                <w:bCs/>
                <w:sz w:val="26"/>
                <w:szCs w:val="26"/>
              </w:rPr>
            </w:pPr>
          </w:p>
        </w:tc>
        <w:tc>
          <w:tcPr>
            <w:tcW w:w="14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jc w:val="center"/>
              <w:rPr>
                <w:sz w:val="26"/>
                <w:szCs w:val="26"/>
              </w:rPr>
            </w:pPr>
            <w:r w:rsidRPr="00E65B2D">
              <w:rPr>
                <w:sz w:val="26"/>
                <w:szCs w:val="26"/>
              </w:rPr>
              <w:t>не позднее 30 марта года, следующего за отчетным</w:t>
            </w:r>
          </w:p>
        </w:tc>
        <w:tc>
          <w:tcPr>
            <w:tcW w:w="13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jc w:val="center"/>
              <w:rPr>
                <w:sz w:val="26"/>
                <w:szCs w:val="26"/>
              </w:rPr>
            </w:pPr>
            <w:r w:rsidRPr="00E65B2D">
              <w:rPr>
                <w:sz w:val="26"/>
                <w:szCs w:val="26"/>
              </w:rPr>
              <w:t>не позднее 30 марта года, следующего за отчетным</w:t>
            </w:r>
          </w:p>
        </w:tc>
        <w:tc>
          <w:tcPr>
            <w:tcW w:w="18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сведения о размещении обзора</w:t>
            </w:r>
          </w:p>
        </w:tc>
        <w:tc>
          <w:tcPr>
            <w:tcW w:w="147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сведения о размещении обзора</w:t>
            </w:r>
          </w:p>
        </w:tc>
        <w:tc>
          <w:tcPr>
            <w:tcW w:w="163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C7C84" w:rsidRPr="00E65B2D" w:rsidRDefault="008C7C84" w:rsidP="009F5795">
            <w:pPr>
              <w:autoSpaceDE w:val="0"/>
              <w:jc w:val="center"/>
              <w:rPr>
                <w:sz w:val="26"/>
                <w:szCs w:val="26"/>
              </w:rPr>
            </w:pPr>
            <w:r w:rsidRPr="00E65B2D">
              <w:rPr>
                <w:sz w:val="26"/>
                <w:szCs w:val="26"/>
              </w:rPr>
              <w:t>сведения о размещении обзора</w:t>
            </w:r>
          </w:p>
        </w:tc>
      </w:tr>
    </w:tbl>
    <w:p w:rsidR="008C7C84" w:rsidRPr="00E65B2D" w:rsidRDefault="008C7C84" w:rsidP="00425620">
      <w:pPr>
        <w:autoSpaceDE w:val="0"/>
        <w:ind w:firstLine="540"/>
        <w:jc w:val="center"/>
        <w:rPr>
          <w:b/>
          <w:bCs/>
          <w:sz w:val="28"/>
          <w:szCs w:val="28"/>
        </w:rPr>
      </w:pPr>
    </w:p>
    <w:p w:rsidR="008C7C84" w:rsidRDefault="008C7C84" w:rsidP="00425620"/>
    <w:p w:rsidR="008C7C84" w:rsidRDefault="008C7C84" w:rsidP="00425620"/>
    <w:p w:rsidR="008C7C84" w:rsidRDefault="008C7C84" w:rsidP="00425620"/>
    <w:p w:rsidR="008C7C84" w:rsidRDefault="008C7C84"/>
    <w:sectPr w:rsidR="008C7C84" w:rsidSect="00981CBF">
      <w:pgSz w:w="16838" w:h="11906" w:orient="landscape"/>
      <w:pgMar w:top="851" w:right="539" w:bottom="1701" w:left="1134" w:header="709" w:footer="3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C84" w:rsidRDefault="008C7C84">
      <w:r>
        <w:separator/>
      </w:r>
    </w:p>
  </w:endnote>
  <w:endnote w:type="continuationSeparator" w:id="0">
    <w:p w:rsidR="008C7C84" w:rsidRDefault="008C7C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C84" w:rsidRDefault="008C7C84">
      <w:r>
        <w:separator/>
      </w:r>
    </w:p>
  </w:footnote>
  <w:footnote w:type="continuationSeparator" w:id="0">
    <w:p w:rsidR="008C7C84" w:rsidRDefault="008C7C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C84" w:rsidRDefault="008C7C84" w:rsidP="007E3E72">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8C7C84" w:rsidRDefault="008C7C8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5620"/>
    <w:rsid w:val="000718D1"/>
    <w:rsid w:val="001777D2"/>
    <w:rsid w:val="001F6FA7"/>
    <w:rsid w:val="002003B8"/>
    <w:rsid w:val="002E3A65"/>
    <w:rsid w:val="002E7BF6"/>
    <w:rsid w:val="00425620"/>
    <w:rsid w:val="004B085A"/>
    <w:rsid w:val="006735B9"/>
    <w:rsid w:val="00695F5E"/>
    <w:rsid w:val="006C2453"/>
    <w:rsid w:val="007869A3"/>
    <w:rsid w:val="007E3E72"/>
    <w:rsid w:val="008C7C84"/>
    <w:rsid w:val="00981CBF"/>
    <w:rsid w:val="009F5795"/>
    <w:rsid w:val="00A26E02"/>
    <w:rsid w:val="00A6313C"/>
    <w:rsid w:val="00A8385A"/>
    <w:rsid w:val="00AA3CC7"/>
    <w:rsid w:val="00B14EF5"/>
    <w:rsid w:val="00BA2245"/>
    <w:rsid w:val="00BC667F"/>
    <w:rsid w:val="00C42E62"/>
    <w:rsid w:val="00CB4DFF"/>
    <w:rsid w:val="00CB7F5A"/>
    <w:rsid w:val="00DA3E92"/>
    <w:rsid w:val="00E65B2D"/>
    <w:rsid w:val="00E660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62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25620"/>
    <w:pPr>
      <w:tabs>
        <w:tab w:val="center" w:pos="4677"/>
        <w:tab w:val="right" w:pos="9355"/>
      </w:tabs>
    </w:pPr>
  </w:style>
  <w:style w:type="character" w:customStyle="1" w:styleId="HeaderChar">
    <w:name w:val="Header Char"/>
    <w:basedOn w:val="DefaultParagraphFont"/>
    <w:link w:val="Header"/>
    <w:uiPriority w:val="99"/>
    <w:locked/>
    <w:rsid w:val="00425620"/>
    <w:rPr>
      <w:rFonts w:ascii="Times New Roman" w:hAnsi="Times New Roman" w:cs="Times New Roman"/>
      <w:sz w:val="24"/>
      <w:szCs w:val="24"/>
      <w:lang w:eastAsia="ru-RU"/>
    </w:rPr>
  </w:style>
  <w:style w:type="character" w:styleId="PageNumber">
    <w:name w:val="page number"/>
    <w:basedOn w:val="DefaultParagraphFont"/>
    <w:uiPriority w:val="99"/>
    <w:rsid w:val="00425620"/>
  </w:style>
  <w:style w:type="paragraph" w:customStyle="1" w:styleId="Standard">
    <w:name w:val="Standard"/>
    <w:uiPriority w:val="99"/>
    <w:rsid w:val="00425620"/>
    <w:pPr>
      <w:autoSpaceDN w:val="0"/>
      <w:spacing w:after="200" w:line="276" w:lineRule="auto"/>
      <w:textAlignment w:val="baseline"/>
    </w:pPr>
    <w:rPr>
      <w:rFonts w:cs="Calibri"/>
      <w:lang w:eastAsia="en-US"/>
    </w:rPr>
  </w:style>
  <w:style w:type="paragraph" w:customStyle="1" w:styleId="ConsPlusNormal">
    <w:name w:val="ConsPlusNormal"/>
    <w:uiPriority w:val="99"/>
    <w:rsid w:val="00425620"/>
    <w:pPr>
      <w:widowControl w:val="0"/>
      <w:suppressAutoHyphens/>
      <w:autoSpaceDE w:val="0"/>
      <w:autoSpaceDN w:val="0"/>
      <w:textAlignment w:val="baseline"/>
    </w:pPr>
    <w:rPr>
      <w:rFonts w:eastAsia="Times New Roman" w:cs="Calibri"/>
    </w:rPr>
  </w:style>
  <w:style w:type="paragraph" w:styleId="NormalWeb">
    <w:name w:val="Normal (Web)"/>
    <w:basedOn w:val="Normal"/>
    <w:uiPriority w:val="99"/>
    <w:rsid w:val="00425620"/>
    <w:pPr>
      <w:suppressAutoHyphens/>
      <w:autoSpaceDN w:val="0"/>
      <w:spacing w:before="100" w:after="142" w:line="288" w:lineRule="auto"/>
      <w:textAlignment w:val="baseline"/>
    </w:pPr>
  </w:style>
  <w:style w:type="paragraph" w:customStyle="1" w:styleId="TableContents">
    <w:name w:val="Table Contents"/>
    <w:basedOn w:val="Standard"/>
    <w:uiPriority w:val="99"/>
    <w:rsid w:val="00425620"/>
    <w:pPr>
      <w:suppressLineNumbers/>
    </w:pPr>
  </w:style>
  <w:style w:type="paragraph" w:customStyle="1" w:styleId="Textbody">
    <w:name w:val="Text body"/>
    <w:basedOn w:val="Standard"/>
    <w:uiPriority w:val="99"/>
    <w:rsid w:val="00425620"/>
    <w:pPr>
      <w:spacing w:after="283" w:line="288" w:lineRule="auto"/>
    </w:pPr>
  </w:style>
  <w:style w:type="paragraph" w:styleId="BalloonText">
    <w:name w:val="Balloon Text"/>
    <w:basedOn w:val="Normal"/>
    <w:link w:val="BalloonTextChar"/>
    <w:uiPriority w:val="99"/>
    <w:semiHidden/>
    <w:rsid w:val="0042562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25620"/>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12</Pages>
  <Words>2438</Words>
  <Characters>13903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Медведева Галина Владимировна</dc:creator>
  <cp:keywords/>
  <dc:description/>
  <cp:lastModifiedBy>3</cp:lastModifiedBy>
  <cp:revision>5</cp:revision>
  <cp:lastPrinted>2020-12-17T08:51:00Z</cp:lastPrinted>
  <dcterms:created xsi:type="dcterms:W3CDTF">2020-12-17T04:03:00Z</dcterms:created>
  <dcterms:modified xsi:type="dcterms:W3CDTF">2020-12-17T08:51:00Z</dcterms:modified>
</cp:coreProperties>
</file>